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364" w:rsidRDefault="003F7364">
      <w:pPr>
        <w:rPr>
          <w:sz w:val="2"/>
          <w:szCs w:val="2"/>
        </w:rPr>
      </w:pPr>
    </w:p>
    <w:p w:rsidR="003F7364" w:rsidRDefault="00022676" w:rsidP="007864DF">
      <w:pPr>
        <w:pStyle w:val="11"/>
        <w:keepNext/>
        <w:keepLines/>
        <w:shd w:val="clear" w:color="auto" w:fill="auto"/>
        <w:spacing w:before="262" w:after="0" w:line="340" w:lineRule="exact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         </w:t>
      </w:r>
      <w:r w:rsidR="007864DF" w:rsidRPr="00603A15">
        <w:rPr>
          <w:sz w:val="28"/>
          <w:szCs w:val="28"/>
        </w:rPr>
        <w:t>Письмо №</w:t>
      </w:r>
      <w:r w:rsidR="00603A15" w:rsidRPr="00603A15">
        <w:rPr>
          <w:sz w:val="28"/>
          <w:szCs w:val="28"/>
        </w:rPr>
        <w:t>1313</w:t>
      </w:r>
      <w:r>
        <w:rPr>
          <w:sz w:val="28"/>
          <w:szCs w:val="28"/>
        </w:rPr>
        <w:t xml:space="preserve"> от 17.10.2025г</w:t>
      </w:r>
    </w:p>
    <w:p w:rsidR="00603A15" w:rsidRPr="00603A15" w:rsidRDefault="00603A15" w:rsidP="007864DF">
      <w:pPr>
        <w:pStyle w:val="11"/>
        <w:keepNext/>
        <w:keepLines/>
        <w:shd w:val="clear" w:color="auto" w:fill="auto"/>
        <w:spacing w:before="262" w:after="0" w:line="340" w:lineRule="exact"/>
        <w:rPr>
          <w:sz w:val="28"/>
          <w:szCs w:val="28"/>
        </w:rPr>
      </w:pPr>
    </w:p>
    <w:p w:rsidR="00603A15" w:rsidRPr="00603A15" w:rsidRDefault="00603A15" w:rsidP="00603A15">
      <w:pPr>
        <w:pStyle w:val="a4"/>
        <w:rPr>
          <w:b/>
        </w:rPr>
      </w:pPr>
      <w:r w:rsidRPr="00603A15">
        <w:rPr>
          <w:b/>
        </w:rPr>
        <w:t xml:space="preserve">                                                                                  Руководителям </w:t>
      </w:r>
      <w:proofErr w:type="gramStart"/>
      <w:r w:rsidRPr="00603A15">
        <w:rPr>
          <w:b/>
        </w:rPr>
        <w:t>образовательных</w:t>
      </w:r>
      <w:proofErr w:type="gramEnd"/>
    </w:p>
    <w:p w:rsidR="00603A15" w:rsidRDefault="00603A15" w:rsidP="00603A15">
      <w:pPr>
        <w:pStyle w:val="a4"/>
        <w:rPr>
          <w:b/>
        </w:rPr>
      </w:pPr>
      <w:r w:rsidRPr="00603A15">
        <w:rPr>
          <w:b/>
        </w:rPr>
        <w:t xml:space="preserve">                                                                                    </w:t>
      </w:r>
      <w:r>
        <w:rPr>
          <w:b/>
        </w:rPr>
        <w:t>о</w:t>
      </w:r>
      <w:r w:rsidRPr="00603A15">
        <w:rPr>
          <w:b/>
        </w:rPr>
        <w:t>рганизаций</w:t>
      </w:r>
      <w:r>
        <w:rPr>
          <w:b/>
        </w:rPr>
        <w:t xml:space="preserve"> района</w:t>
      </w:r>
    </w:p>
    <w:p w:rsidR="00603A15" w:rsidRDefault="00603A15" w:rsidP="00603A15">
      <w:pPr>
        <w:pStyle w:val="a4"/>
        <w:rPr>
          <w:b/>
        </w:rPr>
      </w:pPr>
    </w:p>
    <w:p w:rsidR="00603A15" w:rsidRPr="00603A15" w:rsidRDefault="00603A15" w:rsidP="00603A15">
      <w:pPr>
        <w:pStyle w:val="a4"/>
        <w:rPr>
          <w:b/>
        </w:rPr>
      </w:pPr>
      <w:r>
        <w:rPr>
          <w:b/>
        </w:rPr>
        <w:t xml:space="preserve">                </w:t>
      </w:r>
      <w:bookmarkStart w:id="0" w:name="_GoBack"/>
      <w:r>
        <w:rPr>
          <w:b/>
        </w:rPr>
        <w:t xml:space="preserve">  О реализации Программы «Пушкинская карта».</w:t>
      </w:r>
      <w:bookmarkEnd w:id="0"/>
    </w:p>
    <w:p w:rsidR="003F7364" w:rsidRPr="00603A15" w:rsidRDefault="003F7364" w:rsidP="00603A15">
      <w:pPr>
        <w:pStyle w:val="a4"/>
        <w:rPr>
          <w:b/>
        </w:rPr>
      </w:pPr>
    </w:p>
    <w:p w:rsidR="003F7364" w:rsidRDefault="00603A15">
      <w:pPr>
        <w:pStyle w:val="20"/>
        <w:shd w:val="clear" w:color="auto" w:fill="auto"/>
        <w:spacing w:before="0" w:after="0" w:line="319" w:lineRule="exact"/>
        <w:ind w:left="400" w:firstLine="720"/>
        <w:jc w:val="both"/>
      </w:pPr>
      <w:proofErr w:type="gramStart"/>
      <w:r>
        <w:t>МКУ «Управление образования» информирует о том, что в</w:t>
      </w:r>
      <w:r w:rsidR="007864DF">
        <w:t xml:space="preserve"> рамках исполнения поручений Председателя Правительства Республики Дагестан А.М. </w:t>
      </w:r>
      <w:proofErr w:type="spellStart"/>
      <w:r w:rsidR="007864DF">
        <w:t>Абдулмуслимова</w:t>
      </w:r>
      <w:proofErr w:type="spellEnd"/>
      <w:r w:rsidR="007864DF">
        <w:t xml:space="preserve"> (РК № 01-17/01-04-86-6/25 от 11.09.2025 г.) к письму Контрольного управления Главы Республики Дагестан (РК №01-02-05- 39/25 от 21.08.2025 г.) по вопросам реализации программы «Пушкинская карта» (далее - Программа) Министерство культуры Республики Дагестан сообщает.</w:t>
      </w:r>
      <w:proofErr w:type="gramEnd"/>
    </w:p>
    <w:p w:rsidR="003F7364" w:rsidRDefault="007864DF">
      <w:pPr>
        <w:pStyle w:val="20"/>
        <w:shd w:val="clear" w:color="auto" w:fill="auto"/>
        <w:spacing w:before="0" w:after="0" w:line="319" w:lineRule="exact"/>
        <w:ind w:left="400" w:firstLine="720"/>
        <w:jc w:val="both"/>
      </w:pPr>
      <w:r>
        <w:t xml:space="preserve">В целях эффективной реализации вышеуказанного поручения в части, касающейся активизации работы по подключению организаций культуры к Программе считаем целесообразным первоначально провести работу по подключению тех учреждений культуры, находящихся в ведении муниципалитета, которые числятся в перечне потенциальных организаций, уже </w:t>
      </w:r>
      <w:r w:rsidR="00603A15">
        <w:t>зарегистрированных на портале Р</w:t>
      </w:r>
      <w:r w:rsidR="00603A15">
        <w:rPr>
          <w:lang w:val="en-US"/>
        </w:rPr>
        <w:t>R</w:t>
      </w:r>
      <w:proofErr w:type="spellStart"/>
      <w:r>
        <w:t>О</w:t>
      </w:r>
      <w:proofErr w:type="gramStart"/>
      <w:r>
        <w:t>.К</w:t>
      </w:r>
      <w:proofErr w:type="gramEnd"/>
      <w:r>
        <w:t>ультура.РФ</w:t>
      </w:r>
      <w:proofErr w:type="spellEnd"/>
      <w:r>
        <w:t xml:space="preserve"> (перечень прилагается). Оперативное подключение данных организаций позволит существенно улучшить статистические показатели Республики Дагестан, как в сравнении с другими субъектами СКФО, так и по общероссийской статистике.</w:t>
      </w:r>
    </w:p>
    <w:p w:rsidR="003F7364" w:rsidRDefault="007864DF">
      <w:pPr>
        <w:pStyle w:val="20"/>
        <w:shd w:val="clear" w:color="auto" w:fill="auto"/>
        <w:spacing w:before="0" w:after="0" w:line="319" w:lineRule="exact"/>
        <w:ind w:left="400" w:firstLine="720"/>
        <w:jc w:val="both"/>
      </w:pPr>
      <w:r>
        <w:t>Просим в сжатые сроки провести необходимую работу по подключению организаций, указанных в перечне, к Программе и направить соответствующие ходатайства в адрес ведомства. Инструкция по подключению и контактные данные кураторов прилагаются.</w:t>
      </w:r>
    </w:p>
    <w:p w:rsidR="003F7364" w:rsidRDefault="007864DF">
      <w:pPr>
        <w:pStyle w:val="20"/>
        <w:shd w:val="clear" w:color="auto" w:fill="auto"/>
        <w:spacing w:before="0" w:after="0" w:line="319" w:lineRule="exact"/>
        <w:ind w:left="400" w:firstLine="720"/>
        <w:jc w:val="both"/>
      </w:pPr>
      <w:r>
        <w:t xml:space="preserve">В части неправомерного использования именных карт необходимо провести разъяснительную работу с адресной аудиторией, а также обеспечить </w:t>
      </w:r>
      <w:proofErr w:type="gramStart"/>
      <w:r>
        <w:t>контроль за</w:t>
      </w:r>
      <w:proofErr w:type="gramEnd"/>
      <w:r>
        <w:t xml:space="preserve"> организациями культуры, подключенными и планируемыми к подключению к Программе с установлением необходимых мер ответственности.</w:t>
      </w:r>
    </w:p>
    <w:p w:rsidR="003F7364" w:rsidRDefault="007864DF">
      <w:pPr>
        <w:pStyle w:val="20"/>
        <w:shd w:val="clear" w:color="auto" w:fill="auto"/>
        <w:spacing w:before="0" w:after="0" w:line="319" w:lineRule="exact"/>
        <w:ind w:left="400" w:firstLine="720"/>
        <w:jc w:val="both"/>
      </w:pPr>
      <w:r>
        <w:t xml:space="preserve">В части исполнения поручения по систематическому привлечению молодежи к открытию </w:t>
      </w:r>
      <w:proofErr w:type="gramStart"/>
      <w:r>
        <w:t>Пушкинский</w:t>
      </w:r>
      <w:proofErr w:type="gramEnd"/>
      <w:r>
        <w:t xml:space="preserve"> карт и посещению мероприятий Программы рекомендуем наладить совместную работу органов управления образования, культуры, молодежной политики, образовательных учреждений, ответственных сотрудников МФЦ по 100%-</w:t>
      </w:r>
      <w:proofErr w:type="spellStart"/>
      <w:r>
        <w:t>му</w:t>
      </w:r>
      <w:proofErr w:type="spellEnd"/>
      <w:r>
        <w:t xml:space="preserve"> подключению целевой аудитории и дальнейшему организованному групповому посещению мероприятий Программы.</w:t>
      </w:r>
      <w:r>
        <w:br w:type="page"/>
      </w:r>
    </w:p>
    <w:p w:rsidR="003F7364" w:rsidRDefault="007864DF">
      <w:pPr>
        <w:pStyle w:val="20"/>
        <w:shd w:val="clear" w:color="auto" w:fill="auto"/>
        <w:spacing w:before="0" w:after="0" w:line="319" w:lineRule="exact"/>
        <w:ind w:left="380" w:firstLine="720"/>
        <w:jc w:val="both"/>
      </w:pPr>
      <w:r>
        <w:lastRenderedPageBreak/>
        <w:t xml:space="preserve">Полагаем целесообразным определить основными ответственными органы управления образованием </w:t>
      </w:r>
      <w:proofErr w:type="gramStart"/>
      <w:r>
        <w:t>муниципалитета</w:t>
      </w:r>
      <w:proofErr w:type="gramEnd"/>
      <w:r>
        <w:t xml:space="preserve"> так как в настоящих условиях именно педагоги и наставники обладают реальной возможностью донести до учащихся те преимущества, которые предоставляет Программа. Широкое приобщение молодежи к достижениям российской культуры и искусства, в том числе через такой социально ориентированный инструмент как «Пушкинская карта» совпадает со стратегическими целями и задачами по приобщению подрастающего поколения к традиционным духовно-нравственным ценностям.</w:t>
      </w:r>
    </w:p>
    <w:p w:rsidR="003F7364" w:rsidRDefault="007864DF">
      <w:pPr>
        <w:pStyle w:val="20"/>
        <w:shd w:val="clear" w:color="auto" w:fill="auto"/>
        <w:spacing w:before="0" w:after="300" w:line="319" w:lineRule="exact"/>
        <w:ind w:left="380" w:firstLine="720"/>
        <w:jc w:val="both"/>
      </w:pPr>
      <w:r>
        <w:t xml:space="preserve">В целях подготовки итогового доклада Председателю Правительства Республики Дагестан А.М. </w:t>
      </w:r>
      <w:proofErr w:type="spellStart"/>
      <w:r>
        <w:t>Абдулмуслимову</w:t>
      </w:r>
      <w:proofErr w:type="spellEnd"/>
      <w:r>
        <w:t xml:space="preserve"> о ходе реализации Программы в разрезе муниципальных образований, просим Вас направить информацию о проведенной работе по подключению организаций и открытию карт в Минкультуры РД </w:t>
      </w:r>
      <w:r>
        <w:rPr>
          <w:rStyle w:val="23"/>
        </w:rPr>
        <w:t>в срок до</w:t>
      </w:r>
      <w:r w:rsidR="00603A15">
        <w:rPr>
          <w:rStyle w:val="23"/>
        </w:rPr>
        <w:t xml:space="preserve"> 1</w:t>
      </w:r>
      <w:r w:rsidR="00603A15" w:rsidRPr="00603A15">
        <w:rPr>
          <w:rStyle w:val="23"/>
        </w:rPr>
        <w:t>5</w:t>
      </w:r>
      <w:r>
        <w:rPr>
          <w:rStyle w:val="23"/>
        </w:rPr>
        <w:t xml:space="preserve"> декабря 2025 г.</w:t>
      </w:r>
    </w:p>
    <w:p w:rsidR="00DF570B" w:rsidRPr="00DF570B" w:rsidRDefault="007864DF" w:rsidP="00DF570B">
      <w:pPr>
        <w:pStyle w:val="20"/>
        <w:shd w:val="clear" w:color="auto" w:fill="auto"/>
        <w:spacing w:before="0" w:after="632" w:line="319" w:lineRule="exact"/>
        <w:ind w:left="2940"/>
        <w:jc w:val="left"/>
      </w:pPr>
      <w:r>
        <w:t xml:space="preserve">Приложение: перечень организаций, зарегистрированных на портале </w:t>
      </w:r>
      <w:proofErr w:type="spellStart"/>
      <w:r>
        <w:t>PRO.Культура</w:t>
      </w:r>
      <w:proofErr w:type="gramStart"/>
      <w:r>
        <w:t>.Р</w:t>
      </w:r>
      <w:proofErr w:type="gramEnd"/>
      <w:r>
        <w:t>Ф</w:t>
      </w:r>
      <w:proofErr w:type="spellEnd"/>
      <w:r>
        <w:t xml:space="preserve"> в формате </w:t>
      </w:r>
      <w:r>
        <w:rPr>
          <w:lang w:val="en-US" w:eastAsia="en-US" w:bidi="en-US"/>
        </w:rPr>
        <w:t>excel</w:t>
      </w:r>
      <w:r w:rsidRPr="007864DF">
        <w:rPr>
          <w:lang w:eastAsia="en-US" w:bidi="en-US"/>
        </w:rPr>
        <w:t xml:space="preserve">. </w:t>
      </w:r>
      <w:r>
        <w:t xml:space="preserve">инструкция по подключению к Программе на 1л., в 1экз. контактные </w:t>
      </w:r>
      <w:r w:rsidR="00DF570B" w:rsidRPr="00DF570B">
        <w:t xml:space="preserve"> </w:t>
      </w:r>
    </w:p>
    <w:p w:rsidR="00DF570B" w:rsidRPr="00022676" w:rsidRDefault="00DF570B" w:rsidP="00DF570B">
      <w:pPr>
        <w:pStyle w:val="20"/>
        <w:shd w:val="clear" w:color="auto" w:fill="auto"/>
        <w:spacing w:before="0" w:after="632" w:line="319" w:lineRule="exact"/>
        <w:ind w:left="2940"/>
        <w:jc w:val="left"/>
      </w:pPr>
      <w:r>
        <w:t xml:space="preserve">данные кураторов на 1л.. в 1 </w:t>
      </w:r>
      <w:proofErr w:type="spellStart"/>
      <w:proofErr w:type="gramStart"/>
      <w:r>
        <w:t>экз</w:t>
      </w:r>
      <w:proofErr w:type="spellEnd"/>
      <w:proofErr w:type="gramEnd"/>
      <w:r>
        <w:t xml:space="preserve"> </w:t>
      </w:r>
      <w:r w:rsidR="007864DF">
        <w:t>д</w:t>
      </w:r>
      <w:r>
        <w:t xml:space="preserve">анные кураторов на 1л.. </w:t>
      </w:r>
    </w:p>
    <w:p w:rsidR="003F7364" w:rsidRPr="00DF570B" w:rsidRDefault="00DF570B" w:rsidP="00DF570B">
      <w:pPr>
        <w:pStyle w:val="20"/>
        <w:shd w:val="clear" w:color="auto" w:fill="auto"/>
        <w:spacing w:before="0" w:after="632" w:line="319" w:lineRule="exact"/>
        <w:ind w:left="2940"/>
        <w:jc w:val="left"/>
        <w:sectPr w:rsidR="003F7364" w:rsidRPr="00DF570B">
          <w:pgSz w:w="11900" w:h="16840"/>
          <w:pgMar w:top="1111" w:right="815" w:bottom="1135" w:left="1024" w:header="0" w:footer="3" w:gutter="0"/>
          <w:cols w:space="720"/>
          <w:noEndnote/>
          <w:docGrid w:linePitch="360"/>
        </w:sectPr>
      </w:pPr>
      <w:r>
        <w:t xml:space="preserve">Начальник МКУ «Управление образования»:               </w:t>
      </w:r>
      <w:proofErr w:type="spellStart"/>
      <w:r>
        <w:t>Х.Н.Исаева</w:t>
      </w:r>
      <w:proofErr w:type="spellEnd"/>
      <w:r>
        <w:t xml:space="preserve">. </w:t>
      </w:r>
      <w:r>
        <w:rPr>
          <w:noProof/>
          <w:lang w:bidi="ar-SA"/>
        </w:rPr>
        <mc:AlternateContent>
          <mc:Choice Requires="wps">
            <w:drawing>
              <wp:anchor distT="0" distB="824230" distL="299720" distR="196850" simplePos="0" relativeHeight="377487104" behindDoc="1" locked="0" layoutInCell="1" allowOverlap="1">
                <wp:simplePos x="0" y="0"/>
                <wp:positionH relativeFrom="margin">
                  <wp:posOffset>299720</wp:posOffset>
                </wp:positionH>
                <wp:positionV relativeFrom="paragraph">
                  <wp:posOffset>984250</wp:posOffset>
                </wp:positionV>
                <wp:extent cx="1610995" cy="189230"/>
                <wp:effectExtent l="4445" t="3175" r="3810" b="381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0995" cy="189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64DF" w:rsidRPr="00603A15" w:rsidRDefault="007864DF" w:rsidP="00603A15">
                            <w:pPr>
                              <w:pStyle w:val="22"/>
                              <w:keepNext/>
                              <w:keepLines/>
                              <w:shd w:val="clear" w:color="auto" w:fill="auto"/>
                              <w:spacing w:after="18" w:line="280" w:lineRule="exact"/>
                              <w:jc w:val="left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3.6pt;margin-top:77.5pt;width:126.85pt;height:14.9pt;z-index:-125829376;visibility:visible;mso-wrap-style:square;mso-width-percent:0;mso-height-percent:0;mso-wrap-distance-left:23.6pt;mso-wrap-distance-top:0;mso-wrap-distance-right:15.5pt;mso-wrap-distance-bottom:64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" filled="f" stroked="f">
                <v:textbox style="mso-fit-shape-to-text:t" inset="0,0,0,0">
                  <w:txbxContent>
                    <w:p w:rsidR="007864DF" w:rsidRPr="00603A15" w:rsidRDefault="007864DF" w:rsidP="00603A15">
                      <w:pPr>
                        <w:pStyle w:val="22"/>
                        <w:keepNext/>
                        <w:keepLines/>
                        <w:shd w:val="clear" w:color="auto" w:fill="auto"/>
                        <w:spacing w:after="18" w:line="280" w:lineRule="exact"/>
                        <w:jc w:val="left"/>
                        <w:rPr>
                          <w:lang w:val="en-US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29870" distL="63500" distR="208915" simplePos="0" relativeHeight="377487105" behindDoc="1" locked="0" layoutInCell="1" allowOverlap="1">
                <wp:simplePos x="0" y="0"/>
                <wp:positionH relativeFrom="margin">
                  <wp:posOffset>2107565</wp:posOffset>
                </wp:positionH>
                <wp:positionV relativeFrom="paragraph">
                  <wp:posOffset>956310</wp:posOffset>
                </wp:positionV>
                <wp:extent cx="2903855" cy="136525"/>
                <wp:effectExtent l="2540" t="3810" r="0" b="635"/>
                <wp:wrapTopAndBottom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3855" cy="136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64DF" w:rsidRPr="00DF570B" w:rsidRDefault="007864DF" w:rsidP="00DF570B">
                            <w:pPr>
                              <w:pStyle w:val="6"/>
                              <w:shd w:val="clear" w:color="auto" w:fill="auto"/>
                              <w:tabs>
                                <w:tab w:val="left" w:leader="hyphen" w:pos="4344"/>
                              </w:tabs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165.95pt;margin-top:75.3pt;width:228.65pt;height:10.75pt;z-index:-125829375;visibility:visible;mso-wrap-style:square;mso-width-percent:0;mso-height-percent:0;mso-wrap-distance-left:5pt;mso-wrap-distance-top:0;mso-wrap-distance-right:16.45pt;mso-wrap-distance-bottom:18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" filled="f" stroked="f">
                <v:textbox style="mso-fit-shape-to-text:t" inset="0,0,0,0">
                  <w:txbxContent>
                    <w:p w:rsidR="007864DF" w:rsidRPr="00DF570B" w:rsidRDefault="007864DF" w:rsidP="00DF570B">
                      <w:pPr>
                        <w:pStyle w:val="6"/>
                        <w:shd w:val="clear" w:color="auto" w:fill="auto"/>
                        <w:tabs>
                          <w:tab w:val="left" w:leader="hyphen" w:pos="4344"/>
                        </w:tabs>
                        <w:rPr>
                          <w:lang w:val="en-US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056640" distL="63500" distR="135890" simplePos="0" relativeHeight="377487106" behindDoc="1" locked="0" layoutInCell="1" allowOverlap="1">
                <wp:simplePos x="0" y="0"/>
                <wp:positionH relativeFrom="margin">
                  <wp:posOffset>5219700</wp:posOffset>
                </wp:positionH>
                <wp:positionV relativeFrom="paragraph">
                  <wp:posOffset>986790</wp:posOffset>
                </wp:positionV>
                <wp:extent cx="1032510" cy="177800"/>
                <wp:effectExtent l="0" t="0" r="0" b="0"/>
                <wp:wrapTopAndBottom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251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64DF" w:rsidRPr="00DF570B" w:rsidRDefault="007864DF">
                            <w:pPr>
                              <w:pStyle w:val="22"/>
                              <w:keepNext/>
                              <w:keepLines/>
                              <w:shd w:val="clear" w:color="auto" w:fill="auto"/>
                              <w:spacing w:line="280" w:lineRule="exact"/>
                              <w:jc w:val="left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411pt;margin-top:77.7pt;width:81.3pt;height:14pt;z-index:-125829374;visibility:visible;mso-wrap-style:square;mso-width-percent:0;mso-height-percent:0;mso-wrap-distance-left:5pt;mso-wrap-distance-top:0;mso-wrap-distance-right:10.7pt;mso-wrap-distance-bottom:83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" filled="f" stroked="f">
                <v:textbox style="mso-fit-shape-to-text:t" inset="0,0,0,0">
                  <w:txbxContent>
                    <w:p w:rsidR="007864DF" w:rsidRPr="00DF570B" w:rsidRDefault="007864DF">
                      <w:pPr>
                        <w:pStyle w:val="22"/>
                        <w:keepNext/>
                        <w:keepLines/>
                        <w:shd w:val="clear" w:color="auto" w:fill="auto"/>
                        <w:spacing w:line="280" w:lineRule="exact"/>
                        <w:jc w:val="left"/>
                        <w:rPr>
                          <w:lang w:val="en-US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3F7364" w:rsidRDefault="007864DF">
      <w:pPr>
        <w:pStyle w:val="22"/>
        <w:keepNext/>
        <w:keepLines/>
        <w:shd w:val="clear" w:color="auto" w:fill="auto"/>
        <w:spacing w:after="27" w:line="280" w:lineRule="exact"/>
        <w:jc w:val="both"/>
      </w:pPr>
      <w:bookmarkStart w:id="1" w:name="bookmark6"/>
      <w:r>
        <w:lastRenderedPageBreak/>
        <w:t>Список кураторов по подключению организаций культуры к программе</w:t>
      </w:r>
      <w:bookmarkEnd w:id="1"/>
    </w:p>
    <w:p w:rsidR="003F7364" w:rsidRDefault="007864DF">
      <w:pPr>
        <w:pStyle w:val="50"/>
        <w:shd w:val="clear" w:color="auto" w:fill="auto"/>
        <w:spacing w:after="697" w:line="280" w:lineRule="exact"/>
        <w:ind w:right="40"/>
      </w:pPr>
      <w:r>
        <w:t>«Пушкинская карта»</w:t>
      </w:r>
    </w:p>
    <w:p w:rsidR="003F7364" w:rsidRDefault="007864DF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373"/>
        </w:tabs>
        <w:spacing w:after="100" w:line="280" w:lineRule="exact"/>
        <w:jc w:val="both"/>
      </w:pPr>
      <w:bookmarkStart w:id="2" w:name="bookmark7"/>
      <w:r>
        <w:t>Музеи, культурно-досуговые центры:</w:t>
      </w:r>
      <w:bookmarkEnd w:id="2"/>
    </w:p>
    <w:p w:rsidR="003F7364" w:rsidRDefault="007864DF">
      <w:pPr>
        <w:pStyle w:val="20"/>
        <w:shd w:val="clear" w:color="auto" w:fill="auto"/>
        <w:spacing w:before="0" w:after="173" w:line="346" w:lineRule="exact"/>
        <w:ind w:firstLine="0"/>
        <w:jc w:val="left"/>
      </w:pPr>
      <w:r>
        <w:t xml:space="preserve">Куратор: Ахмедов </w:t>
      </w:r>
      <w:proofErr w:type="spellStart"/>
      <w:r>
        <w:t>Шахбан</w:t>
      </w:r>
      <w:proofErr w:type="spellEnd"/>
      <w:r>
        <w:t xml:space="preserve"> </w:t>
      </w:r>
      <w:proofErr w:type="spellStart"/>
      <w:r>
        <w:t>Гарунович</w:t>
      </w:r>
      <w:proofErr w:type="spellEnd"/>
      <w:r>
        <w:t xml:space="preserve">, специалист </w:t>
      </w:r>
      <w:proofErr w:type="spellStart"/>
      <w:r>
        <w:t>организационно</w:t>
      </w:r>
      <w:r>
        <w:softHyphen/>
        <w:t>методического</w:t>
      </w:r>
      <w:proofErr w:type="spellEnd"/>
      <w:r>
        <w:t xml:space="preserve"> отдела ГБУК «Республиканский дом народного творчества»</w:t>
      </w:r>
    </w:p>
    <w:p w:rsidR="003F7364" w:rsidRDefault="007864DF">
      <w:pPr>
        <w:pStyle w:val="20"/>
        <w:shd w:val="clear" w:color="auto" w:fill="auto"/>
        <w:spacing w:before="0" w:after="32" w:line="280" w:lineRule="exact"/>
        <w:ind w:firstLine="0"/>
        <w:jc w:val="both"/>
      </w:pPr>
      <w:r>
        <w:t>Контактные телефоны стационарный: 8 (8722) 62-99-87, мобильный:</w:t>
      </w:r>
    </w:p>
    <w:p w:rsidR="003F7364" w:rsidRDefault="007864DF">
      <w:pPr>
        <w:pStyle w:val="20"/>
        <w:shd w:val="clear" w:color="auto" w:fill="auto"/>
        <w:spacing w:before="0" w:after="692" w:line="280" w:lineRule="exact"/>
        <w:ind w:firstLine="0"/>
        <w:jc w:val="both"/>
      </w:pPr>
      <w:r>
        <w:t>+ 7 928 878 54 55</w:t>
      </w:r>
    </w:p>
    <w:p w:rsidR="003F7364" w:rsidRDefault="007864DF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392"/>
        </w:tabs>
        <w:spacing w:after="640" w:line="280" w:lineRule="exact"/>
        <w:jc w:val="both"/>
      </w:pPr>
      <w:bookmarkStart w:id="3" w:name="bookmark8"/>
      <w:r>
        <w:t>Библиотеки:</w:t>
      </w:r>
      <w:bookmarkEnd w:id="3"/>
    </w:p>
    <w:p w:rsidR="003F7364" w:rsidRDefault="007864DF">
      <w:pPr>
        <w:pStyle w:val="20"/>
        <w:shd w:val="clear" w:color="auto" w:fill="auto"/>
        <w:spacing w:before="0" w:after="120" w:line="346" w:lineRule="exact"/>
        <w:ind w:firstLine="0"/>
        <w:jc w:val="left"/>
      </w:pPr>
      <w:r>
        <w:t xml:space="preserve">Куратор: </w:t>
      </w:r>
      <w:proofErr w:type="spellStart"/>
      <w:r>
        <w:t>Трунова</w:t>
      </w:r>
      <w:proofErr w:type="spellEnd"/>
      <w:r>
        <w:t xml:space="preserve"> Тамара Валерьевна, заведующая отделом сопровождения интернет-портала и пресс-службы ГБУ «Национальная библиотека РД им. </w:t>
      </w:r>
      <w:proofErr w:type="gramStart"/>
      <w:r>
        <w:t>Р</w:t>
      </w:r>
      <w:proofErr w:type="gramEnd"/>
      <w:r>
        <w:t xml:space="preserve"> Гамзатова».</w:t>
      </w:r>
    </w:p>
    <w:p w:rsidR="003F7364" w:rsidRDefault="007864DF">
      <w:pPr>
        <w:pStyle w:val="20"/>
        <w:shd w:val="clear" w:color="auto" w:fill="auto"/>
        <w:spacing w:before="0" w:after="653" w:line="346" w:lineRule="exact"/>
        <w:ind w:firstLine="0"/>
        <w:jc w:val="left"/>
      </w:pPr>
      <w:r>
        <w:t>Контактные телефоны: стационарный: +7 (8722) 67-43-86 (доб. 107), мобильный: 8 928 679 17 34.</w:t>
      </w:r>
    </w:p>
    <w:p w:rsidR="003F7364" w:rsidRDefault="007864DF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392"/>
        </w:tabs>
        <w:spacing w:after="509" w:line="280" w:lineRule="exact"/>
        <w:jc w:val="both"/>
      </w:pPr>
      <w:bookmarkStart w:id="4" w:name="bookmark9"/>
      <w:r>
        <w:t>Детские школы искусств (ДШИ):</w:t>
      </w:r>
      <w:bookmarkEnd w:id="4"/>
    </w:p>
    <w:p w:rsidR="003F7364" w:rsidRDefault="007864DF">
      <w:pPr>
        <w:pStyle w:val="20"/>
        <w:shd w:val="clear" w:color="auto" w:fill="auto"/>
        <w:spacing w:before="0" w:after="0" w:line="509" w:lineRule="exact"/>
        <w:ind w:right="1600" w:firstLine="0"/>
        <w:jc w:val="left"/>
        <w:sectPr w:rsidR="003F7364">
          <w:pgSz w:w="11900" w:h="16840"/>
          <w:pgMar w:top="2271" w:right="858" w:bottom="2271" w:left="1668" w:header="0" w:footer="3" w:gutter="0"/>
          <w:cols w:space="720"/>
          <w:noEndnote/>
          <w:docGrid w:linePitch="360"/>
        </w:sectPr>
      </w:pPr>
      <w:r>
        <w:t>Куратор: ГБОУ «Республиканский учебно-методический центр» Телефон: 8 (8722) 67-47-96.</w:t>
      </w:r>
    </w:p>
    <w:p w:rsidR="003F7364" w:rsidRDefault="007864DF">
      <w:pPr>
        <w:pStyle w:val="22"/>
        <w:keepNext/>
        <w:keepLines/>
        <w:shd w:val="clear" w:color="auto" w:fill="auto"/>
        <w:spacing w:line="280" w:lineRule="exact"/>
        <w:ind w:left="2960"/>
        <w:jc w:val="left"/>
      </w:pPr>
      <w:bookmarkStart w:id="5" w:name="bookmark10"/>
      <w:r>
        <w:lastRenderedPageBreak/>
        <w:t>Пушкинская карта. Подключение</w:t>
      </w:r>
      <w:bookmarkEnd w:id="5"/>
    </w:p>
    <w:p w:rsidR="003F7364" w:rsidRDefault="007864DF">
      <w:pPr>
        <w:pStyle w:val="20"/>
        <w:shd w:val="clear" w:color="auto" w:fill="auto"/>
        <w:spacing w:before="0" w:after="119" w:line="280" w:lineRule="exact"/>
        <w:ind w:left="4500" w:firstLine="0"/>
        <w:jc w:val="left"/>
      </w:pPr>
      <w:r>
        <w:t>(алгоритм)</w:t>
      </w:r>
    </w:p>
    <w:p w:rsidR="003F7364" w:rsidRDefault="007864DF">
      <w:pPr>
        <w:pStyle w:val="20"/>
        <w:shd w:val="clear" w:color="auto" w:fill="auto"/>
        <w:spacing w:before="0" w:after="0" w:line="322" w:lineRule="exact"/>
        <w:ind w:firstLine="600"/>
        <w:jc w:val="both"/>
      </w:pPr>
      <w:r>
        <w:t>«</w:t>
      </w:r>
      <w:r>
        <w:rPr>
          <w:rStyle w:val="23"/>
        </w:rPr>
        <w:t xml:space="preserve">Пушкинская карта» </w:t>
      </w:r>
      <w:r>
        <w:t>- пластиковая или виртуальная банковская платежная карта, которая позволяет получать билеты в кино, музеи, галереи, театры, на выставки, концерты и другие места с целью просвещения и культурного обогащения.</w:t>
      </w:r>
    </w:p>
    <w:p w:rsidR="003F7364" w:rsidRDefault="007864DF">
      <w:pPr>
        <w:pStyle w:val="20"/>
        <w:shd w:val="clear" w:color="auto" w:fill="auto"/>
        <w:spacing w:before="0" w:after="273" w:line="322" w:lineRule="exact"/>
        <w:ind w:firstLine="600"/>
        <w:jc w:val="both"/>
      </w:pPr>
      <w:r>
        <w:t>Оформить "Пушкинскую карту" может любой гражданин России в возрасте от 14 до 22 лет. Деньги школьникам и студентам будут поступать на карту каждый год.</w:t>
      </w:r>
    </w:p>
    <w:p w:rsidR="003F7364" w:rsidRDefault="007864DF">
      <w:pPr>
        <w:pStyle w:val="22"/>
        <w:keepNext/>
        <w:keepLines/>
        <w:shd w:val="clear" w:color="auto" w:fill="auto"/>
        <w:spacing w:after="278" w:line="280" w:lineRule="exact"/>
        <w:ind w:left="2960"/>
        <w:jc w:val="left"/>
      </w:pPr>
      <w:bookmarkStart w:id="6" w:name="bookmark11"/>
      <w:r>
        <w:t>Посещение по Пушкинской карте</w:t>
      </w:r>
      <w:bookmarkEnd w:id="6"/>
    </w:p>
    <w:p w:rsidR="003F7364" w:rsidRDefault="007864DF">
      <w:pPr>
        <w:pStyle w:val="20"/>
        <w:shd w:val="clear" w:color="auto" w:fill="auto"/>
        <w:spacing w:before="0" w:after="0" w:line="341" w:lineRule="exact"/>
        <w:ind w:firstLine="600"/>
        <w:jc w:val="both"/>
      </w:pPr>
      <w:r>
        <w:t>По всей России можно Пушкинской картой оплатить посещение:</w:t>
      </w:r>
    </w:p>
    <w:p w:rsidR="003F7364" w:rsidRDefault="007864DF">
      <w:pPr>
        <w:pStyle w:val="20"/>
        <w:numPr>
          <w:ilvl w:val="0"/>
          <w:numId w:val="2"/>
        </w:numPr>
        <w:shd w:val="clear" w:color="auto" w:fill="auto"/>
        <w:tabs>
          <w:tab w:val="left" w:pos="1328"/>
        </w:tabs>
        <w:spacing w:before="0" w:after="0" w:line="341" w:lineRule="exact"/>
        <w:ind w:left="980" w:firstLine="0"/>
        <w:jc w:val="both"/>
      </w:pPr>
      <w:r>
        <w:t>Музеи (выставки, экскурсии)</w:t>
      </w:r>
    </w:p>
    <w:p w:rsidR="003F7364" w:rsidRDefault="007864DF">
      <w:pPr>
        <w:pStyle w:val="20"/>
        <w:numPr>
          <w:ilvl w:val="0"/>
          <w:numId w:val="2"/>
        </w:numPr>
        <w:shd w:val="clear" w:color="auto" w:fill="auto"/>
        <w:tabs>
          <w:tab w:val="left" w:pos="1328"/>
        </w:tabs>
        <w:spacing w:before="0" w:after="0" w:line="341" w:lineRule="exact"/>
        <w:ind w:left="980" w:firstLine="0"/>
        <w:jc w:val="both"/>
      </w:pPr>
      <w:r>
        <w:t>Театры (спектакли, концерты)</w:t>
      </w:r>
    </w:p>
    <w:p w:rsidR="003F7364" w:rsidRDefault="007864DF">
      <w:pPr>
        <w:pStyle w:val="20"/>
        <w:numPr>
          <w:ilvl w:val="0"/>
          <w:numId w:val="2"/>
        </w:numPr>
        <w:shd w:val="clear" w:color="auto" w:fill="auto"/>
        <w:tabs>
          <w:tab w:val="left" w:pos="1328"/>
        </w:tabs>
        <w:spacing w:before="0" w:after="0" w:line="341" w:lineRule="exact"/>
        <w:ind w:left="980" w:firstLine="0"/>
        <w:jc w:val="both"/>
      </w:pPr>
      <w:r>
        <w:t>Концертные учреждения (концерты)</w:t>
      </w:r>
    </w:p>
    <w:p w:rsidR="003F7364" w:rsidRDefault="007864DF">
      <w:pPr>
        <w:pStyle w:val="20"/>
        <w:numPr>
          <w:ilvl w:val="0"/>
          <w:numId w:val="2"/>
        </w:numPr>
        <w:shd w:val="clear" w:color="auto" w:fill="auto"/>
        <w:tabs>
          <w:tab w:val="left" w:pos="1328"/>
        </w:tabs>
        <w:spacing w:before="0" w:after="0" w:line="341" w:lineRule="exact"/>
        <w:ind w:left="980" w:firstLine="0"/>
        <w:jc w:val="both"/>
      </w:pPr>
      <w:r>
        <w:t xml:space="preserve">Библиотеки (мероприятия, мастер-классы, </w:t>
      </w:r>
      <w:proofErr w:type="spellStart"/>
      <w:r>
        <w:t>квесты</w:t>
      </w:r>
      <w:proofErr w:type="spellEnd"/>
      <w:r>
        <w:t>, обучающие курсы)</w:t>
      </w:r>
    </w:p>
    <w:p w:rsidR="003F7364" w:rsidRDefault="007864DF">
      <w:pPr>
        <w:pStyle w:val="20"/>
        <w:numPr>
          <w:ilvl w:val="0"/>
          <w:numId w:val="2"/>
        </w:numPr>
        <w:shd w:val="clear" w:color="auto" w:fill="auto"/>
        <w:tabs>
          <w:tab w:val="left" w:pos="1328"/>
        </w:tabs>
        <w:spacing w:before="0" w:after="0" w:line="341" w:lineRule="exact"/>
        <w:ind w:left="980" w:firstLine="0"/>
        <w:jc w:val="both"/>
      </w:pPr>
      <w:r>
        <w:t>Школы искусств (мастер-классы, концерты, обучающие курсы)</w:t>
      </w:r>
    </w:p>
    <w:p w:rsidR="003F7364" w:rsidRDefault="007864DF">
      <w:pPr>
        <w:pStyle w:val="20"/>
        <w:numPr>
          <w:ilvl w:val="0"/>
          <w:numId w:val="2"/>
        </w:numPr>
        <w:shd w:val="clear" w:color="auto" w:fill="auto"/>
        <w:tabs>
          <w:tab w:val="left" w:pos="1328"/>
        </w:tabs>
        <w:spacing w:before="0" w:after="0" w:line="341" w:lineRule="exact"/>
        <w:ind w:left="980" w:firstLine="0"/>
        <w:jc w:val="both"/>
      </w:pPr>
      <w:r>
        <w:t>Кинотеатры (российские фильмы)</w:t>
      </w:r>
    </w:p>
    <w:p w:rsidR="003F7364" w:rsidRDefault="007864DF">
      <w:pPr>
        <w:pStyle w:val="20"/>
        <w:numPr>
          <w:ilvl w:val="0"/>
          <w:numId w:val="2"/>
        </w:numPr>
        <w:shd w:val="clear" w:color="auto" w:fill="auto"/>
        <w:tabs>
          <w:tab w:val="left" w:pos="1328"/>
        </w:tabs>
        <w:spacing w:before="0" w:after="469" w:line="341" w:lineRule="exact"/>
        <w:ind w:left="980" w:firstLine="0"/>
        <w:jc w:val="both"/>
      </w:pPr>
      <w:r>
        <w:t>Дома культуры (концерты, мастер-классы)</w:t>
      </w:r>
    </w:p>
    <w:p w:rsidR="003F7364" w:rsidRDefault="007864DF">
      <w:pPr>
        <w:pStyle w:val="22"/>
        <w:keepNext/>
        <w:keepLines/>
        <w:shd w:val="clear" w:color="auto" w:fill="auto"/>
        <w:spacing w:after="452" w:line="280" w:lineRule="exact"/>
        <w:ind w:right="60"/>
      </w:pPr>
      <w:bookmarkStart w:id="7" w:name="bookmark12"/>
      <w:r>
        <w:t>Как открыть карт</w:t>
      </w:r>
      <w:bookmarkEnd w:id="7"/>
    </w:p>
    <w:p w:rsidR="003F7364" w:rsidRDefault="007864DF">
      <w:pPr>
        <w:pStyle w:val="22"/>
        <w:keepNext/>
        <w:keepLines/>
        <w:numPr>
          <w:ilvl w:val="0"/>
          <w:numId w:val="3"/>
        </w:numPr>
        <w:shd w:val="clear" w:color="auto" w:fill="auto"/>
        <w:tabs>
          <w:tab w:val="left" w:pos="956"/>
        </w:tabs>
        <w:spacing w:after="97" w:line="280" w:lineRule="exact"/>
        <w:ind w:left="320"/>
        <w:jc w:val="both"/>
      </w:pPr>
      <w:bookmarkStart w:id="8" w:name="bookmark13"/>
      <w:r>
        <w:t xml:space="preserve">Зарегистрируйтесь на Г </w:t>
      </w:r>
      <w:proofErr w:type="spellStart"/>
      <w:r>
        <w:t>осуслугах</w:t>
      </w:r>
      <w:proofErr w:type="spellEnd"/>
      <w:r>
        <w:t>.</w:t>
      </w:r>
      <w:bookmarkEnd w:id="8"/>
    </w:p>
    <w:p w:rsidR="003F7364" w:rsidRDefault="007864DF">
      <w:pPr>
        <w:pStyle w:val="20"/>
        <w:shd w:val="clear" w:color="auto" w:fill="auto"/>
        <w:spacing w:before="0" w:after="236" w:line="355" w:lineRule="exact"/>
        <w:ind w:left="320" w:firstLine="0"/>
        <w:jc w:val="left"/>
      </w:pPr>
      <w:r>
        <w:t xml:space="preserve">Это можно сделать с 14 лет после получения паспорта. Необходимо открыть учетную запись на портале </w:t>
      </w:r>
      <w:proofErr w:type="spellStart"/>
      <w:r>
        <w:rPr>
          <w:lang w:val="en-US" w:eastAsia="en-US" w:bidi="en-US"/>
        </w:rPr>
        <w:t>gosuslugi</w:t>
      </w:r>
      <w:proofErr w:type="spellEnd"/>
      <w:r w:rsidRPr="007864DF">
        <w:rPr>
          <w:lang w:eastAsia="en-US" w:bidi="en-US"/>
        </w:rPr>
        <w:t>.</w:t>
      </w:r>
      <w:proofErr w:type="spellStart"/>
      <w:r>
        <w:rPr>
          <w:lang w:val="en-US" w:eastAsia="en-US" w:bidi="en-US"/>
        </w:rPr>
        <w:t>ru</w:t>
      </w:r>
      <w:proofErr w:type="spellEnd"/>
      <w:r w:rsidRPr="007864DF">
        <w:rPr>
          <w:lang w:eastAsia="en-US" w:bidi="en-US"/>
        </w:rPr>
        <w:t xml:space="preserve">. </w:t>
      </w:r>
      <w:r>
        <w:t>Затем заполнить форму заявления на предоставление услуг ЕСИА (форма прилагается) и представить в МФЦ.</w:t>
      </w:r>
    </w:p>
    <w:p w:rsidR="003F7364" w:rsidRDefault="007864DF">
      <w:pPr>
        <w:pStyle w:val="22"/>
        <w:keepNext/>
        <w:keepLines/>
        <w:numPr>
          <w:ilvl w:val="0"/>
          <w:numId w:val="3"/>
        </w:numPr>
        <w:shd w:val="clear" w:color="auto" w:fill="auto"/>
        <w:tabs>
          <w:tab w:val="left" w:pos="982"/>
        </w:tabs>
        <w:spacing w:line="360" w:lineRule="exact"/>
        <w:ind w:firstLine="600"/>
        <w:jc w:val="both"/>
      </w:pPr>
      <w:bookmarkStart w:id="9" w:name="bookmark14"/>
      <w:r>
        <w:t>Подтвердите учётную запись</w:t>
      </w:r>
      <w:bookmarkEnd w:id="9"/>
    </w:p>
    <w:p w:rsidR="003F7364" w:rsidRDefault="007864DF">
      <w:pPr>
        <w:pStyle w:val="20"/>
        <w:shd w:val="clear" w:color="auto" w:fill="auto"/>
        <w:spacing w:before="0" w:after="304" w:line="360" w:lineRule="exact"/>
        <w:ind w:left="320" w:firstLine="0"/>
        <w:jc w:val="left"/>
      </w:pPr>
      <w:r>
        <w:t>Подтвердить учетную запись можно в МФЦ</w:t>
      </w:r>
      <w:proofErr w:type="gramStart"/>
      <w:r>
        <w:t xml:space="preserve"> ,</w:t>
      </w:r>
      <w:proofErr w:type="gramEnd"/>
      <w:r>
        <w:t xml:space="preserve"> а также с помощью</w:t>
      </w:r>
      <w:hyperlink r:id="rId8" w:history="1">
        <w:r>
          <w:rPr>
            <w:rStyle w:val="a3"/>
          </w:rPr>
          <w:t xml:space="preserve"> онлайн-</w:t>
        </w:r>
      </w:hyperlink>
      <w:r>
        <w:t xml:space="preserve"> </w:t>
      </w:r>
      <w:hyperlink r:id="rId9" w:history="1">
        <w:r>
          <w:rPr>
            <w:rStyle w:val="a3"/>
          </w:rPr>
          <w:t xml:space="preserve">банков </w:t>
        </w:r>
      </w:hyperlink>
      <w:r>
        <w:t>или</w:t>
      </w:r>
      <w:hyperlink r:id="rId10" w:history="1">
        <w:r>
          <w:rPr>
            <w:rStyle w:val="a3"/>
          </w:rPr>
          <w:t xml:space="preserve"> в центрах обслуживания</w:t>
        </w:r>
      </w:hyperlink>
      <w:r>
        <w:t>.</w:t>
      </w:r>
    </w:p>
    <w:p w:rsidR="003F7364" w:rsidRDefault="007864DF">
      <w:pPr>
        <w:pStyle w:val="22"/>
        <w:keepNext/>
        <w:keepLines/>
        <w:numPr>
          <w:ilvl w:val="0"/>
          <w:numId w:val="3"/>
        </w:numPr>
        <w:shd w:val="clear" w:color="auto" w:fill="auto"/>
        <w:tabs>
          <w:tab w:val="left" w:pos="956"/>
        </w:tabs>
        <w:spacing w:line="280" w:lineRule="exact"/>
        <w:ind w:left="320"/>
        <w:jc w:val="both"/>
      </w:pPr>
      <w:bookmarkStart w:id="10" w:name="bookmark15"/>
      <w:r>
        <w:t>Скачайте приложение «</w:t>
      </w:r>
      <w:proofErr w:type="spellStart"/>
      <w:r>
        <w:t>Госуслуги</w:t>
      </w:r>
      <w:proofErr w:type="spellEnd"/>
      <w:r>
        <w:t xml:space="preserve"> Культура»</w:t>
      </w:r>
      <w:bookmarkEnd w:id="10"/>
    </w:p>
    <w:p w:rsidR="003F7364" w:rsidRPr="007864DF" w:rsidRDefault="007864DF">
      <w:pPr>
        <w:pStyle w:val="20"/>
        <w:shd w:val="clear" w:color="auto" w:fill="auto"/>
        <w:spacing w:before="0" w:after="332" w:line="280" w:lineRule="exact"/>
        <w:ind w:left="320" w:firstLine="0"/>
        <w:jc w:val="both"/>
        <w:rPr>
          <w:lang w:val="en-US"/>
        </w:rPr>
      </w:pPr>
      <w:r>
        <w:t>Доступно</w:t>
      </w:r>
      <w:r w:rsidRPr="007864DF">
        <w:rPr>
          <w:lang w:val="en-US"/>
        </w:rPr>
        <w:t xml:space="preserve"> </w:t>
      </w:r>
      <w:r>
        <w:t>в</w:t>
      </w:r>
      <w:r w:rsidRPr="007864DF">
        <w:rPr>
          <w:lang w:val="en-US"/>
        </w:rPr>
        <w:t xml:space="preserve"> </w:t>
      </w:r>
      <w:proofErr w:type="spellStart"/>
      <w:r>
        <w:rPr>
          <w:lang w:val="en-US" w:eastAsia="en-US" w:bidi="en-US"/>
        </w:rPr>
        <w:t>AppStore</w:t>
      </w:r>
      <w:proofErr w:type="spellEnd"/>
      <w:r>
        <w:rPr>
          <w:lang w:val="en-US" w:eastAsia="en-US" w:bidi="en-US"/>
        </w:rPr>
        <w:t xml:space="preserve">, Google Play, Huawei </w:t>
      </w:r>
      <w:proofErr w:type="spellStart"/>
      <w:r>
        <w:rPr>
          <w:lang w:val="en-US" w:eastAsia="en-US" w:bidi="en-US"/>
        </w:rPr>
        <w:t>AppGallery</w:t>
      </w:r>
      <w:proofErr w:type="spellEnd"/>
      <w:r>
        <w:rPr>
          <w:lang w:val="en-US" w:eastAsia="en-US" w:bidi="en-US"/>
        </w:rPr>
        <w:t xml:space="preserve"> </w:t>
      </w:r>
      <w:r>
        <w:t>и</w:t>
      </w:r>
      <w:r w:rsidRPr="007864DF">
        <w:rPr>
          <w:lang w:val="en-US"/>
        </w:rPr>
        <w:t xml:space="preserve"> </w:t>
      </w:r>
      <w:hyperlink r:id="rId11" w:history="1">
        <w:r>
          <w:rPr>
            <w:rStyle w:val="a3"/>
          </w:rPr>
          <w:t>в</w:t>
        </w:r>
        <w:r w:rsidRPr="007864DF">
          <w:rPr>
            <w:rStyle w:val="a3"/>
            <w:lang w:val="en-US"/>
          </w:rPr>
          <w:t xml:space="preserve"> </w:t>
        </w:r>
        <w:proofErr w:type="spellStart"/>
        <w:r w:rsidRPr="007864DF">
          <w:rPr>
            <w:rStyle w:val="a3"/>
            <w:lang w:val="en-US"/>
          </w:rPr>
          <w:t>RuStore</w:t>
        </w:r>
        <w:proofErr w:type="spellEnd"/>
      </w:hyperlink>
    </w:p>
    <w:p w:rsidR="003F7364" w:rsidRDefault="007864DF">
      <w:pPr>
        <w:pStyle w:val="22"/>
        <w:keepNext/>
        <w:keepLines/>
        <w:numPr>
          <w:ilvl w:val="0"/>
          <w:numId w:val="3"/>
        </w:numPr>
        <w:shd w:val="clear" w:color="auto" w:fill="auto"/>
        <w:tabs>
          <w:tab w:val="left" w:pos="956"/>
        </w:tabs>
        <w:spacing w:after="147" w:line="280" w:lineRule="exact"/>
        <w:ind w:left="320"/>
        <w:jc w:val="both"/>
      </w:pPr>
      <w:bookmarkStart w:id="11" w:name="bookmark16"/>
      <w:r>
        <w:t>Подтвердите выпуск Пушкинской карты</w:t>
      </w:r>
      <w:bookmarkEnd w:id="11"/>
    </w:p>
    <w:p w:rsidR="003F7364" w:rsidRDefault="007864DF">
      <w:pPr>
        <w:pStyle w:val="20"/>
        <w:shd w:val="clear" w:color="auto" w:fill="auto"/>
        <w:spacing w:before="0" w:after="0" w:line="280" w:lineRule="exact"/>
        <w:ind w:left="320" w:firstLine="0"/>
        <w:jc w:val="both"/>
        <w:sectPr w:rsidR="003F7364">
          <w:pgSz w:w="11900" w:h="16840"/>
          <w:pgMar w:top="1829" w:right="825" w:bottom="1829" w:left="1385" w:header="0" w:footer="3" w:gutter="0"/>
          <w:cols w:space="720"/>
          <w:noEndnote/>
          <w:docGrid w:linePitch="360"/>
        </w:sectPr>
      </w:pPr>
      <w:r>
        <w:t>Вы получите её в виде виртуальной или пластиковой карты «Мир»</w:t>
      </w:r>
    </w:p>
    <w:p w:rsidR="003F7364" w:rsidRDefault="007864DF">
      <w:pPr>
        <w:pStyle w:val="22"/>
        <w:keepNext/>
        <w:keepLines/>
        <w:shd w:val="clear" w:color="auto" w:fill="auto"/>
        <w:spacing w:after="309" w:line="280" w:lineRule="exact"/>
      </w:pPr>
      <w:bookmarkStart w:id="12" w:name="bookmark17"/>
      <w:r>
        <w:lastRenderedPageBreak/>
        <w:t>Как купить билет по Пушкинской карте</w:t>
      </w:r>
      <w:bookmarkEnd w:id="12"/>
    </w:p>
    <w:p w:rsidR="003F7364" w:rsidRDefault="007864DF">
      <w:pPr>
        <w:pStyle w:val="20"/>
        <w:numPr>
          <w:ilvl w:val="0"/>
          <w:numId w:val="4"/>
        </w:numPr>
        <w:shd w:val="clear" w:color="auto" w:fill="auto"/>
        <w:tabs>
          <w:tab w:val="left" w:pos="1416"/>
        </w:tabs>
        <w:spacing w:before="0" w:after="0" w:line="322" w:lineRule="exact"/>
        <w:ind w:firstLine="620"/>
        <w:jc w:val="both"/>
      </w:pPr>
      <w:r>
        <w:t xml:space="preserve">Выберите мероприятие в афише Пушкинской карты или на портале </w:t>
      </w:r>
      <w:proofErr w:type="spellStart"/>
      <w:r>
        <w:t>Культура</w:t>
      </w:r>
      <w:proofErr w:type="gramStart"/>
      <w:r>
        <w:t>.Р</w:t>
      </w:r>
      <w:proofErr w:type="gramEnd"/>
      <w:r>
        <w:t>Ф</w:t>
      </w:r>
      <w:proofErr w:type="spellEnd"/>
      <w:r>
        <w:t>. Можно также смотреть на сайтах учреждений участников Программы.</w:t>
      </w:r>
    </w:p>
    <w:p w:rsidR="003F7364" w:rsidRDefault="007864DF">
      <w:pPr>
        <w:pStyle w:val="20"/>
        <w:shd w:val="clear" w:color="auto" w:fill="auto"/>
        <w:spacing w:before="0" w:after="300" w:line="322" w:lineRule="exact"/>
        <w:ind w:firstLine="0"/>
        <w:jc w:val="both"/>
      </w:pPr>
      <w:r>
        <w:t xml:space="preserve">Актуальная афиша мероприятий, доступных по Программе, представлена официальном </w:t>
      </w:r>
      <w:proofErr w:type="gramStart"/>
      <w:r>
        <w:t>сайте</w:t>
      </w:r>
      <w:proofErr w:type="gramEnd"/>
      <w:r>
        <w:t xml:space="preserve">: </w:t>
      </w:r>
      <w:hyperlink r:id="rId12" w:history="1">
        <w:r>
          <w:rPr>
            <w:rStyle w:val="a3"/>
          </w:rPr>
          <w:t>https://www.culture.ru/afisha/respublikadagestan/pushkinskaya</w:t>
        </w:r>
      </w:hyperlink>
      <w:r w:rsidRPr="007864DF">
        <w:rPr>
          <w:rStyle w:val="26"/>
          <w:lang w:val="ru-RU"/>
        </w:rPr>
        <w:t xml:space="preserve"> </w:t>
      </w:r>
      <w:hyperlink r:id="rId13" w:history="1">
        <w:r>
          <w:rPr>
            <w:rStyle w:val="a3"/>
          </w:rPr>
          <w:t>-</w:t>
        </w:r>
        <w:proofErr w:type="spellStart"/>
        <w:r>
          <w:rPr>
            <w:rStyle w:val="a3"/>
          </w:rPr>
          <w:t>karta</w:t>
        </w:r>
        <w:proofErr w:type="spellEnd"/>
      </w:hyperlink>
      <w:r w:rsidRPr="007864DF">
        <w:rPr>
          <w:rStyle w:val="25"/>
          <w:lang w:val="ru-RU"/>
        </w:rPr>
        <w:t>.</w:t>
      </w:r>
    </w:p>
    <w:p w:rsidR="003F7364" w:rsidRDefault="007864DF">
      <w:pPr>
        <w:pStyle w:val="20"/>
        <w:numPr>
          <w:ilvl w:val="0"/>
          <w:numId w:val="4"/>
        </w:numPr>
        <w:shd w:val="clear" w:color="auto" w:fill="auto"/>
        <w:tabs>
          <w:tab w:val="left" w:pos="1416"/>
        </w:tabs>
        <w:spacing w:before="0" w:after="300" w:line="322" w:lineRule="exact"/>
        <w:ind w:firstLine="620"/>
        <w:jc w:val="both"/>
      </w:pPr>
      <w:r>
        <w:t>Оплатить билет можно в режиме онлайн в приложении «</w:t>
      </w:r>
      <w:proofErr w:type="spellStart"/>
      <w:r>
        <w:t>Госуслуга</w:t>
      </w:r>
      <w:proofErr w:type="spellEnd"/>
      <w:r>
        <w:t>. Культура», в кассе или на сайте организации, которая участвует в Программе. При оплате выберете вариант «Оплатить Пушкинской картой»</w:t>
      </w:r>
    </w:p>
    <w:p w:rsidR="003F7364" w:rsidRDefault="007864DF">
      <w:pPr>
        <w:pStyle w:val="20"/>
        <w:numPr>
          <w:ilvl w:val="0"/>
          <w:numId w:val="4"/>
        </w:numPr>
        <w:shd w:val="clear" w:color="auto" w:fill="auto"/>
        <w:tabs>
          <w:tab w:val="left" w:pos="1416"/>
        </w:tabs>
        <w:spacing w:before="0" w:after="420" w:line="322" w:lineRule="exact"/>
        <w:ind w:firstLine="620"/>
        <w:jc w:val="both"/>
      </w:pPr>
      <w:r>
        <w:t>При входе на мероприятие покажите контролеру билет и паспорт или свой профиль в приложении «</w:t>
      </w:r>
      <w:proofErr w:type="spellStart"/>
      <w:r>
        <w:t>Госуслуги</w:t>
      </w:r>
      <w:proofErr w:type="spellEnd"/>
      <w:r>
        <w:t>. Культура».</w:t>
      </w:r>
    </w:p>
    <w:p w:rsidR="003F7364" w:rsidRDefault="007864DF">
      <w:pPr>
        <w:pStyle w:val="111"/>
        <w:shd w:val="clear" w:color="auto" w:fill="auto"/>
        <w:spacing w:before="0"/>
      </w:pPr>
      <w:r>
        <w:t>Справочно: Также информируем, что с 1 января 2026 г. роль оператора Программы передается от АО «Почта Банк» к Банку ВТБ (ПАО). В целях обеспечения бесшовного перехода к новому оператору просим обеспечить информирование</w:t>
      </w:r>
    </w:p>
    <w:p w:rsidR="003F7364" w:rsidRDefault="007864DF">
      <w:pPr>
        <w:pStyle w:val="111"/>
        <w:shd w:val="clear" w:color="auto" w:fill="auto"/>
        <w:spacing w:before="0"/>
      </w:pPr>
      <w:r>
        <w:t xml:space="preserve">молодежи, участвующей в Программе, о необходимости </w:t>
      </w:r>
      <w:proofErr w:type="spellStart"/>
      <w:r>
        <w:t>перевыпуска</w:t>
      </w:r>
      <w:proofErr w:type="spellEnd"/>
      <w:r>
        <w:t xml:space="preserve"> «Пушкинской карты» в Банке ВТБ (ПАО).</w:t>
      </w:r>
    </w:p>
    <w:p w:rsidR="003F7364" w:rsidRDefault="007864DF">
      <w:pPr>
        <w:pStyle w:val="111"/>
        <w:shd w:val="clear" w:color="auto" w:fill="auto"/>
        <w:spacing w:before="0"/>
      </w:pPr>
      <w:r>
        <w:t xml:space="preserve">Обращаем внимание, что заявление на </w:t>
      </w:r>
      <w:proofErr w:type="spellStart"/>
      <w:r>
        <w:t>перевыпуск</w:t>
      </w:r>
      <w:proofErr w:type="spellEnd"/>
      <w:r>
        <w:t xml:space="preserve"> карты необходимо подать до 28 декабря 2025 г. включительно. Далее заявление на выпуск карты будет возможно подать с 1 января 2026 г.</w:t>
      </w:r>
    </w:p>
    <w:p w:rsidR="003F7364" w:rsidRDefault="007864DF">
      <w:pPr>
        <w:pStyle w:val="111"/>
        <w:shd w:val="clear" w:color="auto" w:fill="auto"/>
        <w:spacing w:before="0"/>
      </w:pPr>
      <w:r>
        <w:t>Выдача карт на физическом носителе начнется 12 января 2026 г. Ранее выпущенная карта АО «Почта Банк» будет работать без изменений до 31 декабря 2025 г.</w:t>
      </w:r>
    </w:p>
    <w:p w:rsidR="003F7364" w:rsidRDefault="007864DF">
      <w:pPr>
        <w:pStyle w:val="111"/>
        <w:shd w:val="clear" w:color="auto" w:fill="auto"/>
        <w:spacing w:before="0"/>
        <w:sectPr w:rsidR="003F7364">
          <w:pgSz w:w="11900" w:h="16840"/>
          <w:pgMar w:top="922" w:right="810" w:bottom="922" w:left="1375" w:header="0" w:footer="3" w:gutter="0"/>
          <w:cols w:space="720"/>
          <w:noEndnote/>
          <w:docGrid w:linePitch="360"/>
        </w:sectPr>
      </w:pPr>
      <w:r>
        <w:t xml:space="preserve">Подробная информация о сроках и порядке </w:t>
      </w:r>
      <w:proofErr w:type="spellStart"/>
      <w:r>
        <w:t>перевыпуска</w:t>
      </w:r>
      <w:proofErr w:type="spellEnd"/>
      <w:r>
        <w:t xml:space="preserve"> «Пушкинской </w:t>
      </w:r>
      <w:proofErr w:type="spellStart"/>
      <w:r>
        <w:t>карты</w:t>
      </w:r>
      <w:proofErr w:type="gramStart"/>
      <w:r>
        <w:t>»р</w:t>
      </w:r>
      <w:proofErr w:type="gramEnd"/>
      <w:r>
        <w:t>азмещена</w:t>
      </w:r>
      <w:proofErr w:type="spellEnd"/>
      <w:r>
        <w:t xml:space="preserve"> по ссылке: </w:t>
      </w:r>
      <w:hyperlink r:id="rId14" w:history="1">
        <w:r>
          <w:rPr>
            <w:rStyle w:val="a3"/>
            <w:lang w:val="en-US" w:eastAsia="en-US" w:bidi="en-US"/>
          </w:rPr>
          <w:t>https</w:t>
        </w:r>
        <w:r w:rsidRPr="007864DF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www</w:t>
        </w:r>
        <w:r w:rsidRPr="007864DF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pochtabank</w:t>
        </w:r>
        <w:proofErr w:type="spellEnd"/>
        <w:r w:rsidRPr="007864DF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ru</w:t>
        </w:r>
        <w:proofErr w:type="spellEnd"/>
        <w:r w:rsidRPr="007864DF">
          <w:rPr>
            <w:rStyle w:val="a3"/>
            <w:lang w:eastAsia="en-US" w:bidi="en-US"/>
          </w:rPr>
          <w:t>/</w:t>
        </w:r>
        <w:r>
          <w:rPr>
            <w:rStyle w:val="a3"/>
            <w:lang w:val="en-US" w:eastAsia="en-US" w:bidi="en-US"/>
          </w:rPr>
          <w:t>service</w:t>
        </w:r>
        <w:r w:rsidRPr="007864DF">
          <w:rPr>
            <w:rStyle w:val="a3"/>
            <w:lang w:eastAsia="en-US" w:bidi="en-US"/>
          </w:rPr>
          <w:t>/</w:t>
        </w:r>
        <w:proofErr w:type="spellStart"/>
        <w:r>
          <w:rPr>
            <w:rStyle w:val="a3"/>
            <w:lang w:val="en-US" w:eastAsia="en-US" w:bidi="en-US"/>
          </w:rPr>
          <w:t>debetcards</w:t>
        </w:r>
        <w:proofErr w:type="spellEnd"/>
        <w:r w:rsidRPr="007864DF">
          <w:rPr>
            <w:rStyle w:val="a3"/>
            <w:lang w:eastAsia="en-US" w:bidi="en-US"/>
          </w:rPr>
          <w:t>/</w:t>
        </w:r>
        <w:proofErr w:type="spellStart"/>
        <w:r>
          <w:rPr>
            <w:rStyle w:val="a3"/>
            <w:lang w:val="en-US" w:eastAsia="en-US" w:bidi="en-US"/>
          </w:rPr>
          <w:t>pushk</w:t>
        </w:r>
        <w:proofErr w:type="spellEnd"/>
      </w:hyperlink>
      <w:r w:rsidRPr="007864DF">
        <w:rPr>
          <w:lang w:eastAsia="en-US" w:bidi="en-US"/>
        </w:rPr>
        <w:t xml:space="preserve"> </w:t>
      </w:r>
      <w:proofErr w:type="spellStart"/>
      <w:r>
        <w:rPr>
          <w:lang w:val="en-US" w:eastAsia="en-US" w:bidi="en-US"/>
        </w:rPr>
        <w:t>inskayakarta</w:t>
      </w:r>
      <w:proofErr w:type="spellEnd"/>
      <w:r w:rsidRPr="007864DF">
        <w:rPr>
          <w:lang w:eastAsia="en-US" w:bidi="en-US"/>
        </w:rPr>
        <w:t>/</w:t>
      </w:r>
      <w:r>
        <w:rPr>
          <w:lang w:val="en-US" w:eastAsia="en-US" w:bidi="en-US"/>
        </w:rPr>
        <w:t>news</w:t>
      </w:r>
      <w:r w:rsidRPr="007864DF">
        <w:rPr>
          <w:lang w:eastAsia="en-US" w:bidi="en-US"/>
        </w:rPr>
        <w:t>.</w:t>
      </w:r>
    </w:p>
    <w:p w:rsidR="003F7364" w:rsidRDefault="003F7364">
      <w:pPr>
        <w:spacing w:line="119" w:lineRule="exact"/>
        <w:rPr>
          <w:sz w:val="10"/>
          <w:szCs w:val="10"/>
        </w:rPr>
      </w:pPr>
    </w:p>
    <w:p w:rsidR="003F7364" w:rsidRDefault="003F7364">
      <w:pPr>
        <w:rPr>
          <w:sz w:val="2"/>
          <w:szCs w:val="2"/>
        </w:rPr>
        <w:sectPr w:rsidR="003F7364">
          <w:pgSz w:w="11900" w:h="16840"/>
          <w:pgMar w:top="1096" w:right="0" w:bottom="1277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2"/>
        <w:gridCol w:w="533"/>
        <w:gridCol w:w="1459"/>
        <w:gridCol w:w="1210"/>
        <w:gridCol w:w="979"/>
        <w:gridCol w:w="1018"/>
        <w:gridCol w:w="1262"/>
        <w:gridCol w:w="1166"/>
        <w:gridCol w:w="1022"/>
      </w:tblGrid>
      <w:tr w:rsidR="003F7364">
        <w:trPr>
          <w:trHeight w:hRule="exact" w:val="79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</w:pPr>
            <w:r>
              <w:rPr>
                <w:rStyle w:val="255pt"/>
              </w:rPr>
              <w:t>п\</w:t>
            </w:r>
            <w:proofErr w:type="gramStart"/>
            <w:r>
              <w:rPr>
                <w:rStyle w:val="255pt"/>
              </w:rPr>
              <w:t>п</w:t>
            </w:r>
            <w:proofErr w:type="gramEnd"/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</w:pPr>
            <w:r>
              <w:rPr>
                <w:rStyle w:val="255pt"/>
                <w:lang w:val="en-US" w:eastAsia="en-US" w:bidi="en-US"/>
              </w:rPr>
              <w:t>ID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</w:pPr>
            <w:r>
              <w:rPr>
                <w:rStyle w:val="255pt"/>
              </w:rPr>
              <w:t>Учреждение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</w:pPr>
            <w:r>
              <w:rPr>
                <w:rStyle w:val="255pt"/>
              </w:rPr>
              <w:t>Район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line="110" w:lineRule="exact"/>
              <w:ind w:firstLine="0"/>
              <w:jc w:val="left"/>
            </w:pPr>
            <w:r>
              <w:rPr>
                <w:rStyle w:val="255pt"/>
              </w:rPr>
              <w:t>Населенный</w:t>
            </w:r>
          </w:p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after="0" w:line="110" w:lineRule="exact"/>
              <w:ind w:firstLine="0"/>
            </w:pPr>
            <w:r>
              <w:rPr>
                <w:rStyle w:val="255pt"/>
              </w:rPr>
              <w:t>пункт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</w:pPr>
            <w:r>
              <w:rPr>
                <w:rStyle w:val="255pt"/>
              </w:rPr>
              <w:t>ИНН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</w:pPr>
            <w:r>
              <w:rPr>
                <w:rStyle w:val="255pt"/>
              </w:rPr>
              <w:t>Категория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"/>
              </w:rPr>
              <w:t>Пушкинская карта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58" w:lineRule="exact"/>
              <w:ind w:firstLine="0"/>
            </w:pPr>
            <w:r>
              <w:rPr>
                <w:rStyle w:val="255pt"/>
              </w:rPr>
              <w:t>Ходатайство от ОИВ</w:t>
            </w:r>
          </w:p>
        </w:tc>
      </w:tr>
      <w:tr w:rsidR="003F7364">
        <w:trPr>
          <w:trHeight w:hRule="exact" w:val="566"/>
          <w:jc w:val="center"/>
        </w:trPr>
        <w:tc>
          <w:tcPr>
            <w:tcW w:w="919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</w:pPr>
            <w:r>
              <w:rPr>
                <w:rStyle w:val="255pt"/>
              </w:rPr>
              <w:t xml:space="preserve">Перечень организаций культуры, зарегистрированных на портале </w:t>
            </w:r>
            <w:r>
              <w:rPr>
                <w:rStyle w:val="255pt"/>
                <w:lang w:val="en-US" w:eastAsia="en-US" w:bidi="en-US"/>
              </w:rPr>
              <w:t>PRO</w:t>
            </w:r>
            <w:r>
              <w:rPr>
                <w:rStyle w:val="255pt"/>
              </w:rPr>
              <w:t>-</w:t>
            </w:r>
            <w:proofErr w:type="spellStart"/>
            <w:r>
              <w:rPr>
                <w:rStyle w:val="255pt"/>
              </w:rPr>
              <w:t>Культура</w:t>
            </w:r>
            <w:proofErr w:type="gramStart"/>
            <w:r>
              <w:rPr>
                <w:rStyle w:val="255pt"/>
              </w:rPr>
              <w:t>.Р</w:t>
            </w:r>
            <w:proofErr w:type="gramEnd"/>
            <w:r>
              <w:rPr>
                <w:rStyle w:val="255pt"/>
              </w:rPr>
              <w:t>Ф</w:t>
            </w:r>
            <w:proofErr w:type="spellEnd"/>
            <w:r>
              <w:rPr>
                <w:rStyle w:val="255pt"/>
              </w:rPr>
              <w:t xml:space="preserve"> , не</w:t>
            </w:r>
          </w:p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</w:pPr>
            <w:proofErr w:type="gramStart"/>
            <w:r>
              <w:rPr>
                <w:rStyle w:val="255pt"/>
              </w:rPr>
              <w:t>являющихся</w:t>
            </w:r>
            <w:proofErr w:type="gramEnd"/>
            <w:r>
              <w:rPr>
                <w:rStyle w:val="255pt"/>
              </w:rPr>
              <w:t xml:space="preserve"> участниками программы "Пушкинская карта"</w:t>
            </w:r>
          </w:p>
        </w:tc>
      </w:tr>
      <w:tr w:rsidR="003F7364">
        <w:trPr>
          <w:trHeight w:hRule="exact" w:val="79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</w:pPr>
            <w:r>
              <w:rPr>
                <w:rStyle w:val="255pt0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24962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58" w:lineRule="exact"/>
              <w:ind w:firstLine="0"/>
              <w:jc w:val="left"/>
            </w:pPr>
            <w:r>
              <w:rPr>
                <w:rStyle w:val="255pt0"/>
              </w:rPr>
              <w:t>МКУК</w:t>
            </w:r>
          </w:p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58" w:lineRule="exact"/>
              <w:ind w:firstLine="0"/>
              <w:jc w:val="left"/>
            </w:pPr>
            <w:r>
              <w:rPr>
                <w:rStyle w:val="255pt0"/>
              </w:rPr>
              <w:t>«</w:t>
            </w:r>
            <w:proofErr w:type="spellStart"/>
            <w:r>
              <w:rPr>
                <w:rStyle w:val="255pt0"/>
              </w:rPr>
              <w:t>Межпоселенческий</w:t>
            </w:r>
            <w:proofErr w:type="spellEnd"/>
          </w:p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58" w:lineRule="exact"/>
              <w:ind w:firstLine="0"/>
              <w:jc w:val="left"/>
            </w:pPr>
            <w:r>
              <w:rPr>
                <w:rStyle w:val="255pt0"/>
              </w:rPr>
              <w:t>централизованный</w:t>
            </w:r>
          </w:p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58" w:lineRule="exact"/>
              <w:ind w:firstLine="0"/>
              <w:jc w:val="left"/>
            </w:pPr>
            <w:r>
              <w:rPr>
                <w:rStyle w:val="255pt0"/>
              </w:rPr>
              <w:t>культурно-досуговый</w:t>
            </w:r>
          </w:p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58" w:lineRule="exact"/>
              <w:ind w:firstLine="0"/>
              <w:jc w:val="left"/>
            </w:pPr>
            <w:r>
              <w:rPr>
                <w:rStyle w:val="255pt0"/>
              </w:rPr>
              <w:t>центр»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proofErr w:type="spellStart"/>
            <w:r>
              <w:rPr>
                <w:rStyle w:val="255pt0"/>
              </w:rPr>
              <w:t>Кизлярский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proofErr w:type="spellStart"/>
            <w:r>
              <w:rPr>
                <w:rStyle w:val="255pt0"/>
              </w:rPr>
              <w:t>с</w:t>
            </w:r>
            <w:proofErr w:type="gramStart"/>
            <w:r>
              <w:rPr>
                <w:rStyle w:val="255pt0"/>
              </w:rPr>
              <w:t>.А</w:t>
            </w:r>
            <w:proofErr w:type="gramEnd"/>
            <w:r>
              <w:rPr>
                <w:rStyle w:val="255pt0"/>
              </w:rPr>
              <w:t>верьяновка</w:t>
            </w:r>
            <w:proofErr w:type="spellEnd"/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517000462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58" w:lineRule="exact"/>
              <w:ind w:firstLine="0"/>
              <w:jc w:val="both"/>
            </w:pPr>
            <w:r>
              <w:rPr>
                <w:rStyle w:val="255pt0"/>
              </w:rPr>
              <w:t>Дворцы культуры и клубы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Не подключено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Нет</w:t>
            </w:r>
          </w:p>
        </w:tc>
      </w:tr>
      <w:tr w:rsidR="003F7364">
        <w:trPr>
          <w:trHeight w:hRule="exact" w:val="79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</w:pPr>
            <w:r>
              <w:rPr>
                <w:rStyle w:val="255pt0"/>
              </w:rPr>
              <w:t>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25021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58" w:lineRule="exact"/>
              <w:ind w:firstLine="0"/>
              <w:jc w:val="left"/>
            </w:pPr>
            <w:r>
              <w:rPr>
                <w:rStyle w:val="255pt0"/>
              </w:rPr>
              <w:t>МКУК</w:t>
            </w:r>
          </w:p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58" w:lineRule="exact"/>
              <w:ind w:firstLine="0"/>
              <w:jc w:val="left"/>
            </w:pPr>
            <w:r>
              <w:rPr>
                <w:rStyle w:val="255pt0"/>
              </w:rPr>
              <w:t>«</w:t>
            </w:r>
            <w:proofErr w:type="spellStart"/>
            <w:r>
              <w:rPr>
                <w:rStyle w:val="255pt0"/>
              </w:rPr>
              <w:t>Межпоселенческий</w:t>
            </w:r>
            <w:proofErr w:type="spellEnd"/>
            <w:r>
              <w:rPr>
                <w:rStyle w:val="255pt0"/>
              </w:rPr>
              <w:t xml:space="preserve"> культурно-досуговый центр МР «</w:t>
            </w:r>
            <w:proofErr w:type="spellStart"/>
            <w:r>
              <w:rPr>
                <w:rStyle w:val="255pt0"/>
              </w:rPr>
              <w:t>Левашинский</w:t>
            </w:r>
            <w:proofErr w:type="spellEnd"/>
            <w:r>
              <w:rPr>
                <w:rStyle w:val="255pt0"/>
              </w:rPr>
              <w:t xml:space="preserve"> район»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proofErr w:type="spellStart"/>
            <w:r>
              <w:rPr>
                <w:rStyle w:val="255pt0"/>
              </w:rPr>
              <w:t>Левашинский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Леваши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521003321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58" w:lineRule="exact"/>
              <w:ind w:firstLine="0"/>
              <w:jc w:val="both"/>
            </w:pPr>
            <w:r>
              <w:rPr>
                <w:rStyle w:val="255pt0"/>
              </w:rPr>
              <w:t>Дворцы культуры и клубы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Не подключено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Нет</w:t>
            </w:r>
          </w:p>
        </w:tc>
      </w:tr>
      <w:tr w:rsidR="003F7364">
        <w:trPr>
          <w:trHeight w:hRule="exact" w:val="79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</w:pPr>
            <w:r>
              <w:rPr>
                <w:rStyle w:val="255pt0"/>
              </w:rPr>
              <w:t>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25035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58" w:lineRule="exact"/>
              <w:ind w:firstLine="0"/>
              <w:jc w:val="left"/>
            </w:pPr>
            <w:r>
              <w:rPr>
                <w:rStyle w:val="255pt0"/>
              </w:rPr>
              <w:t>Муниципальное казенное учреждение «</w:t>
            </w:r>
            <w:proofErr w:type="spellStart"/>
            <w:r>
              <w:rPr>
                <w:rStyle w:val="255pt0"/>
              </w:rPr>
              <w:t>Культурно</w:t>
            </w:r>
            <w:r>
              <w:rPr>
                <w:rStyle w:val="255pt0"/>
              </w:rPr>
              <w:softHyphen/>
              <w:t>досуговый</w:t>
            </w:r>
            <w:proofErr w:type="spellEnd"/>
            <w:r>
              <w:rPr>
                <w:rStyle w:val="255pt0"/>
              </w:rPr>
              <w:t xml:space="preserve"> центр» </w:t>
            </w:r>
            <w:proofErr w:type="spellStart"/>
            <w:r>
              <w:rPr>
                <w:rStyle w:val="255pt0"/>
              </w:rPr>
              <w:t>с</w:t>
            </w:r>
            <w:proofErr w:type="gramStart"/>
            <w:r>
              <w:rPr>
                <w:rStyle w:val="255pt0"/>
              </w:rPr>
              <w:t>.М</w:t>
            </w:r>
            <w:proofErr w:type="gramEnd"/>
            <w:r>
              <w:rPr>
                <w:rStyle w:val="255pt0"/>
              </w:rPr>
              <w:t>исси</w:t>
            </w:r>
            <w:proofErr w:type="spellEnd"/>
            <w:r>
              <w:rPr>
                <w:rStyle w:val="255pt0"/>
              </w:rPr>
              <w:t xml:space="preserve"> Агульского района РД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Агульский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proofErr w:type="spellStart"/>
            <w:r>
              <w:rPr>
                <w:rStyle w:val="255pt0"/>
              </w:rPr>
              <w:t>Миси</w:t>
            </w:r>
            <w:proofErr w:type="spellEnd"/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501011998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58" w:lineRule="exact"/>
              <w:ind w:firstLine="0"/>
              <w:jc w:val="both"/>
            </w:pPr>
            <w:r>
              <w:rPr>
                <w:rStyle w:val="255pt0"/>
              </w:rPr>
              <w:t>Дворцы культуры и клубы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Не подключено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Нет</w:t>
            </w:r>
          </w:p>
        </w:tc>
      </w:tr>
      <w:tr w:rsidR="003F7364">
        <w:trPr>
          <w:trHeight w:hRule="exact" w:val="475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</w:pPr>
            <w:r>
              <w:rPr>
                <w:rStyle w:val="255pt0"/>
              </w:rPr>
              <w:t>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25145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58" w:lineRule="exact"/>
              <w:ind w:firstLine="0"/>
              <w:jc w:val="left"/>
            </w:pPr>
            <w:r>
              <w:rPr>
                <w:rStyle w:val="255pt0"/>
              </w:rPr>
              <w:t xml:space="preserve">МКУК «Центр Культуры ИМ </w:t>
            </w:r>
            <w:proofErr w:type="spellStart"/>
            <w:r>
              <w:rPr>
                <w:rStyle w:val="255pt0"/>
              </w:rPr>
              <w:t>Абасова</w:t>
            </w:r>
            <w:proofErr w:type="spellEnd"/>
            <w:r>
              <w:rPr>
                <w:rStyle w:val="255pt0"/>
              </w:rPr>
              <w:t xml:space="preserve"> Б.Х.»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Хасавюртовский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proofErr w:type="spellStart"/>
            <w:r>
              <w:rPr>
                <w:rStyle w:val="255pt0"/>
              </w:rPr>
              <w:t>Эндирей</w:t>
            </w:r>
            <w:proofErr w:type="spellEnd"/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544007001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58" w:lineRule="exact"/>
              <w:ind w:firstLine="0"/>
              <w:jc w:val="both"/>
            </w:pPr>
            <w:r>
              <w:rPr>
                <w:rStyle w:val="255pt0"/>
              </w:rPr>
              <w:t>Дворцы культуры и клубы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Не подключено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Нет</w:t>
            </w:r>
          </w:p>
        </w:tc>
      </w:tr>
      <w:tr w:rsidR="003F7364">
        <w:trPr>
          <w:trHeight w:hRule="exact" w:val="63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</w:pPr>
            <w:r>
              <w:rPr>
                <w:rStyle w:val="255pt0"/>
              </w:rPr>
              <w:t>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25212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58" w:lineRule="exact"/>
              <w:ind w:firstLine="0"/>
              <w:jc w:val="left"/>
            </w:pPr>
            <w:r>
              <w:rPr>
                <w:rStyle w:val="255pt0"/>
              </w:rPr>
              <w:t xml:space="preserve">Муниципальное казенное учреждение «Культурно досуговый центр» с. </w:t>
            </w:r>
            <w:proofErr w:type="spellStart"/>
            <w:r>
              <w:rPr>
                <w:rStyle w:val="255pt0"/>
              </w:rPr>
              <w:t>Хутхул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Агульский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proofErr w:type="spellStart"/>
            <w:r>
              <w:rPr>
                <w:rStyle w:val="255pt0"/>
              </w:rPr>
              <w:t>Хутхул</w:t>
            </w:r>
            <w:proofErr w:type="spellEnd"/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501011966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58" w:lineRule="exact"/>
              <w:ind w:firstLine="0"/>
              <w:jc w:val="both"/>
            </w:pPr>
            <w:r>
              <w:rPr>
                <w:rStyle w:val="255pt0"/>
              </w:rPr>
              <w:t>Дворцы культуры и клубы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Не подключено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Нет</w:t>
            </w:r>
          </w:p>
        </w:tc>
      </w:tr>
      <w:tr w:rsidR="003F7364">
        <w:trPr>
          <w:trHeight w:hRule="exact" w:val="955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</w:pPr>
            <w:r>
              <w:rPr>
                <w:rStyle w:val="255pt0"/>
              </w:rPr>
              <w:t>6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25230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58" w:lineRule="exact"/>
              <w:ind w:firstLine="0"/>
              <w:jc w:val="left"/>
            </w:pPr>
            <w:r>
              <w:rPr>
                <w:rStyle w:val="255pt0"/>
              </w:rPr>
              <w:t xml:space="preserve">Муниципальное казенное учреждение «Центр традиционной культуры народов России» МО «Село </w:t>
            </w:r>
            <w:proofErr w:type="spellStart"/>
            <w:r>
              <w:rPr>
                <w:rStyle w:val="255pt0"/>
              </w:rPr>
              <w:t>Манаскент</w:t>
            </w:r>
            <w:proofErr w:type="spellEnd"/>
            <w:r>
              <w:rPr>
                <w:rStyle w:val="255pt0"/>
              </w:rPr>
              <w:t>»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proofErr w:type="spellStart"/>
            <w:r>
              <w:rPr>
                <w:rStyle w:val="255pt0"/>
              </w:rPr>
              <w:t>Карабудахкентский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proofErr w:type="spellStart"/>
            <w:r>
              <w:rPr>
                <w:rStyle w:val="255pt0"/>
              </w:rPr>
              <w:t>Манаскент</w:t>
            </w:r>
            <w:proofErr w:type="spellEnd"/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522019028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58" w:lineRule="exact"/>
              <w:ind w:firstLine="0"/>
              <w:jc w:val="both"/>
            </w:pPr>
            <w:r>
              <w:rPr>
                <w:rStyle w:val="255pt0"/>
              </w:rPr>
              <w:t>Дворцы культуры и клубы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Не подключено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Нет</w:t>
            </w:r>
          </w:p>
        </w:tc>
      </w:tr>
      <w:tr w:rsidR="003F7364">
        <w:trPr>
          <w:trHeight w:hRule="exact" w:val="95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</w:pPr>
            <w:r>
              <w:rPr>
                <w:rStyle w:val="255pt0"/>
              </w:rPr>
              <w:t>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25234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58" w:lineRule="exact"/>
              <w:ind w:firstLine="0"/>
              <w:jc w:val="left"/>
            </w:pPr>
            <w:r>
              <w:rPr>
                <w:rStyle w:val="255pt0"/>
              </w:rPr>
              <w:t xml:space="preserve">МБУ «Центр традиционной культуры народов России» Администрации МО «Село </w:t>
            </w:r>
            <w:proofErr w:type="spellStart"/>
            <w:r>
              <w:rPr>
                <w:rStyle w:val="255pt0"/>
              </w:rPr>
              <w:t>Уллубийаул</w:t>
            </w:r>
            <w:proofErr w:type="spellEnd"/>
            <w:r>
              <w:rPr>
                <w:rStyle w:val="255pt0"/>
              </w:rPr>
              <w:t>»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proofErr w:type="spellStart"/>
            <w:r>
              <w:rPr>
                <w:rStyle w:val="255pt0"/>
              </w:rPr>
              <w:t>Карабудахкентский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proofErr w:type="spellStart"/>
            <w:r>
              <w:rPr>
                <w:rStyle w:val="255pt0"/>
              </w:rPr>
              <w:t>Уллубийаул</w:t>
            </w:r>
            <w:proofErr w:type="spellEnd"/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522018867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58" w:lineRule="exact"/>
              <w:ind w:firstLine="0"/>
              <w:jc w:val="both"/>
            </w:pPr>
            <w:r>
              <w:rPr>
                <w:rStyle w:val="255pt0"/>
              </w:rPr>
              <w:t>Дворцы культуры и клубы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Не подключено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Нет</w:t>
            </w:r>
          </w:p>
        </w:tc>
      </w:tr>
      <w:tr w:rsidR="003F7364">
        <w:trPr>
          <w:trHeight w:hRule="exact" w:val="79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</w:pPr>
            <w:r>
              <w:rPr>
                <w:rStyle w:val="255pt0"/>
              </w:rPr>
              <w:t>8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25235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58" w:lineRule="exact"/>
              <w:ind w:firstLine="0"/>
              <w:jc w:val="left"/>
            </w:pPr>
            <w:r>
              <w:rPr>
                <w:rStyle w:val="255pt0"/>
              </w:rPr>
              <w:t>Муниципальное казенное учреждение «Культурно - Досуговый центр» с/</w:t>
            </w:r>
            <w:proofErr w:type="gramStart"/>
            <w:r>
              <w:rPr>
                <w:rStyle w:val="255pt0"/>
              </w:rPr>
              <w:t>п</w:t>
            </w:r>
            <w:proofErr w:type="gramEnd"/>
            <w:r>
              <w:rPr>
                <w:rStyle w:val="255pt0"/>
              </w:rPr>
              <w:t xml:space="preserve"> «село Фите» Агульского района Р.Д.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Агульский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Фите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501011892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58" w:lineRule="exact"/>
              <w:ind w:firstLine="0"/>
              <w:jc w:val="both"/>
            </w:pPr>
            <w:r>
              <w:rPr>
                <w:rStyle w:val="255pt0"/>
              </w:rPr>
              <w:t>Дворцы культуры и клубы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Не подключено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Нет</w:t>
            </w:r>
          </w:p>
        </w:tc>
      </w:tr>
      <w:tr w:rsidR="003F7364">
        <w:trPr>
          <w:trHeight w:hRule="exact" w:val="79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</w:pPr>
            <w:r>
              <w:rPr>
                <w:rStyle w:val="255pt0"/>
              </w:rPr>
              <w:t>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25240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58" w:lineRule="exact"/>
              <w:ind w:firstLine="0"/>
              <w:jc w:val="left"/>
            </w:pPr>
            <w:r>
              <w:rPr>
                <w:rStyle w:val="255pt0"/>
              </w:rPr>
              <w:t>Муниципальное казенное учреждение «</w:t>
            </w:r>
            <w:proofErr w:type="spellStart"/>
            <w:r>
              <w:rPr>
                <w:rStyle w:val="255pt0"/>
              </w:rPr>
              <w:t>Культурно</w:t>
            </w:r>
            <w:r>
              <w:rPr>
                <w:rStyle w:val="255pt0"/>
              </w:rPr>
              <w:softHyphen/>
              <w:t>досуговый</w:t>
            </w:r>
            <w:proofErr w:type="spellEnd"/>
            <w:r>
              <w:rPr>
                <w:rStyle w:val="255pt0"/>
              </w:rPr>
              <w:t xml:space="preserve"> центр» с. </w:t>
            </w:r>
            <w:proofErr w:type="spellStart"/>
            <w:r>
              <w:rPr>
                <w:rStyle w:val="255pt0"/>
              </w:rPr>
              <w:t>Кураг</w:t>
            </w:r>
            <w:proofErr w:type="spellEnd"/>
            <w:r>
              <w:rPr>
                <w:rStyle w:val="255pt0"/>
              </w:rPr>
              <w:t xml:space="preserve"> </w:t>
            </w:r>
            <w:proofErr w:type="spellStart"/>
            <w:r>
              <w:rPr>
                <w:rStyle w:val="255pt0"/>
              </w:rPr>
              <w:t>Агульскогорайона</w:t>
            </w:r>
            <w:proofErr w:type="spellEnd"/>
          </w:p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РД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Агульский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proofErr w:type="spellStart"/>
            <w:r>
              <w:rPr>
                <w:rStyle w:val="255pt0"/>
              </w:rPr>
              <w:t>Кураг</w:t>
            </w:r>
            <w:proofErr w:type="spellEnd"/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501011980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58" w:lineRule="exact"/>
              <w:ind w:firstLine="0"/>
              <w:jc w:val="both"/>
            </w:pPr>
            <w:r>
              <w:rPr>
                <w:rStyle w:val="255pt0"/>
              </w:rPr>
              <w:t>Дворцы культуры и клубы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Не подключено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Нет</w:t>
            </w:r>
          </w:p>
        </w:tc>
      </w:tr>
      <w:tr w:rsidR="003F7364">
        <w:trPr>
          <w:trHeight w:hRule="exact" w:val="31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</w:pPr>
            <w:r>
              <w:rPr>
                <w:rStyle w:val="255pt0"/>
              </w:rPr>
              <w:t>10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25245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58" w:lineRule="exact"/>
              <w:ind w:firstLine="0"/>
              <w:jc w:val="left"/>
            </w:pPr>
            <w:r>
              <w:rPr>
                <w:rStyle w:val="255pt0"/>
              </w:rPr>
              <w:t xml:space="preserve">МКУ «ЦТКНР» с. </w:t>
            </w:r>
            <w:proofErr w:type="spellStart"/>
            <w:r>
              <w:rPr>
                <w:rStyle w:val="255pt0"/>
              </w:rPr>
              <w:t>Агачаул</w:t>
            </w:r>
            <w:proofErr w:type="spellEnd"/>
            <w:r>
              <w:rPr>
                <w:rStyle w:val="255pt0"/>
              </w:rPr>
              <w:t>»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proofErr w:type="spellStart"/>
            <w:r>
              <w:rPr>
                <w:rStyle w:val="255pt0"/>
              </w:rPr>
              <w:t>Карабудахкентский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proofErr w:type="spellStart"/>
            <w:r>
              <w:rPr>
                <w:rStyle w:val="255pt0"/>
              </w:rPr>
              <w:t>Агачаул</w:t>
            </w:r>
            <w:proofErr w:type="spellEnd"/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522018715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58" w:lineRule="exact"/>
              <w:ind w:firstLine="0"/>
              <w:jc w:val="both"/>
            </w:pPr>
            <w:r>
              <w:rPr>
                <w:rStyle w:val="255pt0"/>
              </w:rPr>
              <w:t>Дворцы культуры и клубы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Не подключено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Нет</w:t>
            </w:r>
          </w:p>
        </w:tc>
      </w:tr>
      <w:tr w:rsidR="003F7364">
        <w:trPr>
          <w:trHeight w:hRule="exact" w:val="63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</w:pPr>
            <w:r>
              <w:rPr>
                <w:rStyle w:val="255pt0"/>
              </w:rPr>
              <w:t>11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25246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58" w:lineRule="exact"/>
              <w:ind w:firstLine="0"/>
              <w:jc w:val="left"/>
            </w:pPr>
            <w:r>
              <w:rPr>
                <w:rStyle w:val="255pt0"/>
              </w:rPr>
              <w:t>Муниципальное казенное учреждение «</w:t>
            </w:r>
            <w:proofErr w:type="spellStart"/>
            <w:r>
              <w:rPr>
                <w:rStyle w:val="255pt0"/>
              </w:rPr>
              <w:t>Культурно</w:t>
            </w:r>
            <w:r>
              <w:rPr>
                <w:rStyle w:val="255pt0"/>
              </w:rPr>
              <w:softHyphen/>
              <w:t>досуговый</w:t>
            </w:r>
            <w:proofErr w:type="spellEnd"/>
            <w:r>
              <w:rPr>
                <w:rStyle w:val="255pt0"/>
              </w:rPr>
              <w:t xml:space="preserve"> центр» </w:t>
            </w:r>
            <w:proofErr w:type="spellStart"/>
            <w:r>
              <w:rPr>
                <w:rStyle w:val="255pt0"/>
              </w:rPr>
              <w:t>с</w:t>
            </w:r>
            <w:proofErr w:type="gramStart"/>
            <w:r>
              <w:rPr>
                <w:rStyle w:val="255pt0"/>
              </w:rPr>
              <w:t>.Б</w:t>
            </w:r>
            <w:proofErr w:type="gramEnd"/>
            <w:r>
              <w:rPr>
                <w:rStyle w:val="255pt0"/>
              </w:rPr>
              <w:t>уршаг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Агульский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proofErr w:type="spellStart"/>
            <w:r>
              <w:rPr>
                <w:rStyle w:val="255pt0"/>
              </w:rPr>
              <w:t>Буршаг</w:t>
            </w:r>
            <w:proofErr w:type="spellEnd"/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501011821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63" w:lineRule="exact"/>
              <w:ind w:firstLine="0"/>
              <w:jc w:val="both"/>
            </w:pPr>
            <w:r>
              <w:rPr>
                <w:rStyle w:val="255pt0"/>
              </w:rPr>
              <w:t>Дворцы культуры и клубы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Не подключено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Нет</w:t>
            </w:r>
          </w:p>
        </w:tc>
      </w:tr>
      <w:tr w:rsidR="003F7364">
        <w:trPr>
          <w:trHeight w:hRule="exact" w:val="79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</w:pPr>
            <w:r>
              <w:rPr>
                <w:rStyle w:val="255pt0"/>
              </w:rPr>
              <w:t>12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25247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58" w:lineRule="exact"/>
              <w:ind w:firstLine="0"/>
              <w:jc w:val="left"/>
            </w:pPr>
            <w:r>
              <w:rPr>
                <w:rStyle w:val="255pt0"/>
              </w:rPr>
              <w:t>Муниципальное казенное учреждение «</w:t>
            </w:r>
            <w:proofErr w:type="spellStart"/>
            <w:r>
              <w:rPr>
                <w:rStyle w:val="255pt0"/>
              </w:rPr>
              <w:t>Культурно</w:t>
            </w:r>
            <w:r>
              <w:rPr>
                <w:rStyle w:val="255pt0"/>
              </w:rPr>
              <w:softHyphen/>
              <w:t>досуговый</w:t>
            </w:r>
            <w:proofErr w:type="spellEnd"/>
            <w:r>
              <w:rPr>
                <w:rStyle w:val="255pt0"/>
              </w:rPr>
              <w:t xml:space="preserve"> центр» с. </w:t>
            </w:r>
            <w:proofErr w:type="spellStart"/>
            <w:r>
              <w:rPr>
                <w:rStyle w:val="255pt0"/>
              </w:rPr>
              <w:t>Буркихан</w:t>
            </w:r>
            <w:proofErr w:type="spellEnd"/>
            <w:r>
              <w:rPr>
                <w:rStyle w:val="255pt0"/>
              </w:rPr>
              <w:t xml:space="preserve"> Агульского района РД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Агульский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proofErr w:type="spellStart"/>
            <w:r>
              <w:rPr>
                <w:rStyle w:val="255pt0"/>
              </w:rPr>
              <w:t>Буркихан</w:t>
            </w:r>
            <w:proofErr w:type="spellEnd"/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501011941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58" w:lineRule="exact"/>
              <w:ind w:firstLine="0"/>
              <w:jc w:val="both"/>
            </w:pPr>
            <w:r>
              <w:rPr>
                <w:rStyle w:val="255pt0"/>
              </w:rPr>
              <w:t>Дворцы культуры и клубы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Не подключено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Нет</w:t>
            </w:r>
          </w:p>
        </w:tc>
      </w:tr>
      <w:tr w:rsidR="003F7364">
        <w:trPr>
          <w:trHeight w:hRule="exact" w:val="95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</w:pPr>
            <w:r>
              <w:rPr>
                <w:rStyle w:val="255pt0"/>
              </w:rPr>
              <w:t>13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25358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58" w:lineRule="exact"/>
              <w:ind w:firstLine="0"/>
              <w:jc w:val="left"/>
            </w:pPr>
            <w:r>
              <w:rPr>
                <w:rStyle w:val="255pt0"/>
              </w:rPr>
              <w:t>Муниципальное казенное учреждение «</w:t>
            </w:r>
            <w:proofErr w:type="spellStart"/>
            <w:r>
              <w:rPr>
                <w:rStyle w:val="255pt0"/>
              </w:rPr>
              <w:t>Кизилюртовский</w:t>
            </w:r>
            <w:proofErr w:type="spellEnd"/>
            <w:r>
              <w:rPr>
                <w:rStyle w:val="255pt0"/>
              </w:rPr>
              <w:t xml:space="preserve"> </w:t>
            </w:r>
            <w:proofErr w:type="spellStart"/>
            <w:r>
              <w:rPr>
                <w:rStyle w:val="255pt0"/>
              </w:rPr>
              <w:t>межпоселенческий</w:t>
            </w:r>
            <w:proofErr w:type="spellEnd"/>
            <w:r>
              <w:rPr>
                <w:rStyle w:val="255pt0"/>
              </w:rPr>
              <w:t xml:space="preserve"> районный </w:t>
            </w:r>
            <w:proofErr w:type="spellStart"/>
            <w:r>
              <w:rPr>
                <w:rStyle w:val="255pt0"/>
              </w:rPr>
              <w:t>культурно</w:t>
            </w:r>
            <w:r>
              <w:rPr>
                <w:rStyle w:val="255pt0"/>
              </w:rPr>
              <w:softHyphen/>
              <w:t>досуговый</w:t>
            </w:r>
            <w:proofErr w:type="spellEnd"/>
            <w:r>
              <w:rPr>
                <w:rStyle w:val="255pt0"/>
              </w:rPr>
              <w:t xml:space="preserve"> центр»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proofErr w:type="spellStart"/>
            <w:r>
              <w:rPr>
                <w:rStyle w:val="255pt0"/>
              </w:rPr>
              <w:t>Кизилюртовский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Комсомольское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516011013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58" w:lineRule="exact"/>
              <w:ind w:firstLine="0"/>
              <w:jc w:val="both"/>
            </w:pPr>
            <w:r>
              <w:rPr>
                <w:rStyle w:val="255pt0"/>
              </w:rPr>
              <w:t>Дворцы культуры и клубы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Не подключено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Нет</w:t>
            </w:r>
          </w:p>
        </w:tc>
      </w:tr>
      <w:tr w:rsidR="003F7364">
        <w:trPr>
          <w:trHeight w:hRule="exact" w:val="79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</w:pPr>
            <w:r>
              <w:rPr>
                <w:rStyle w:val="255pt0"/>
              </w:rPr>
              <w:t>14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25359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58" w:lineRule="exact"/>
              <w:ind w:firstLine="0"/>
              <w:jc w:val="left"/>
            </w:pPr>
            <w:r>
              <w:rPr>
                <w:rStyle w:val="255pt0"/>
              </w:rPr>
              <w:t>МБУК</w:t>
            </w:r>
          </w:p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58" w:lineRule="exact"/>
              <w:ind w:firstLine="0"/>
              <w:jc w:val="left"/>
            </w:pPr>
            <w:r>
              <w:rPr>
                <w:rStyle w:val="255pt0"/>
              </w:rPr>
              <w:t>«</w:t>
            </w:r>
            <w:proofErr w:type="spellStart"/>
            <w:r>
              <w:rPr>
                <w:rStyle w:val="255pt0"/>
              </w:rPr>
              <w:t>Межпоселенческий</w:t>
            </w:r>
            <w:proofErr w:type="spellEnd"/>
          </w:p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58" w:lineRule="exact"/>
              <w:ind w:firstLine="0"/>
              <w:jc w:val="left"/>
            </w:pPr>
            <w:r>
              <w:rPr>
                <w:rStyle w:val="255pt0"/>
              </w:rPr>
              <w:t>централизованный</w:t>
            </w:r>
          </w:p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58" w:lineRule="exact"/>
              <w:ind w:firstLine="0"/>
              <w:jc w:val="left"/>
            </w:pPr>
            <w:r>
              <w:rPr>
                <w:rStyle w:val="255pt0"/>
              </w:rPr>
              <w:t>культурно-досуговый</w:t>
            </w:r>
          </w:p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58" w:lineRule="exact"/>
              <w:ind w:firstLine="0"/>
              <w:jc w:val="left"/>
            </w:pPr>
            <w:r>
              <w:rPr>
                <w:rStyle w:val="255pt0"/>
              </w:rPr>
              <w:t>центр»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proofErr w:type="spellStart"/>
            <w:r>
              <w:rPr>
                <w:rStyle w:val="255pt0"/>
              </w:rPr>
              <w:t>Кайтагский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proofErr w:type="spellStart"/>
            <w:r>
              <w:rPr>
                <w:rStyle w:val="255pt0"/>
              </w:rPr>
              <w:t>Маджалис</w:t>
            </w:r>
            <w:proofErr w:type="spellEnd"/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514900521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58" w:lineRule="exact"/>
              <w:ind w:firstLine="0"/>
              <w:jc w:val="both"/>
            </w:pPr>
            <w:r>
              <w:rPr>
                <w:rStyle w:val="255pt0"/>
              </w:rPr>
              <w:t>Дворцы культуры и клубы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Не подключено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Нет</w:t>
            </w:r>
          </w:p>
        </w:tc>
      </w:tr>
      <w:tr w:rsidR="003F7364">
        <w:trPr>
          <w:trHeight w:hRule="exact" w:val="955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</w:pPr>
            <w:r>
              <w:rPr>
                <w:rStyle w:val="255pt0"/>
              </w:rPr>
              <w:t>15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25367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58" w:lineRule="exact"/>
              <w:ind w:firstLine="0"/>
              <w:jc w:val="left"/>
            </w:pPr>
            <w:r>
              <w:rPr>
                <w:rStyle w:val="255pt0"/>
              </w:rPr>
              <w:t xml:space="preserve">МКУК «Центр Традиционной Культуры народов России» Администрация МО «Село </w:t>
            </w:r>
            <w:proofErr w:type="spellStart"/>
            <w:r>
              <w:rPr>
                <w:rStyle w:val="255pt0"/>
              </w:rPr>
              <w:t>Доргели</w:t>
            </w:r>
            <w:proofErr w:type="spellEnd"/>
            <w:r>
              <w:rPr>
                <w:rStyle w:val="255pt0"/>
              </w:rPr>
              <w:t>»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proofErr w:type="spellStart"/>
            <w:r>
              <w:rPr>
                <w:rStyle w:val="255pt0"/>
              </w:rPr>
              <w:t>Карабудахкентский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proofErr w:type="spellStart"/>
            <w:r>
              <w:rPr>
                <w:rStyle w:val="255pt0"/>
              </w:rPr>
              <w:t>Доргели</w:t>
            </w:r>
            <w:proofErr w:type="spellEnd"/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0522018680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58" w:lineRule="exact"/>
              <w:ind w:firstLine="0"/>
              <w:jc w:val="both"/>
            </w:pPr>
            <w:r>
              <w:rPr>
                <w:rStyle w:val="255pt0"/>
              </w:rPr>
              <w:t>Дворцы культуры и клубы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Не подключено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Нет</w:t>
            </w:r>
          </w:p>
        </w:tc>
      </w:tr>
      <w:tr w:rsidR="003F7364">
        <w:trPr>
          <w:trHeight w:hRule="exact" w:val="31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</w:pPr>
            <w:r>
              <w:rPr>
                <w:rStyle w:val="255pt0"/>
              </w:rPr>
              <w:t>16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25368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58" w:lineRule="exact"/>
              <w:ind w:firstLine="0"/>
              <w:jc w:val="left"/>
            </w:pPr>
            <w:r>
              <w:rPr>
                <w:rStyle w:val="255pt0"/>
              </w:rPr>
              <w:t xml:space="preserve">МКУК «ЦТКНР» с. </w:t>
            </w:r>
            <w:proofErr w:type="spellStart"/>
            <w:r>
              <w:rPr>
                <w:rStyle w:val="255pt0"/>
              </w:rPr>
              <w:t>Какамахи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proofErr w:type="spellStart"/>
            <w:r>
              <w:rPr>
                <w:rStyle w:val="255pt0"/>
              </w:rPr>
              <w:t>Карабудахкентский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proofErr w:type="spellStart"/>
            <w:r>
              <w:rPr>
                <w:rStyle w:val="255pt0"/>
              </w:rPr>
              <w:t>Какамахи</w:t>
            </w:r>
            <w:proofErr w:type="spellEnd"/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0522018994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58" w:lineRule="exact"/>
              <w:ind w:firstLine="0"/>
              <w:jc w:val="both"/>
            </w:pPr>
            <w:r>
              <w:rPr>
                <w:rStyle w:val="255pt0"/>
              </w:rPr>
              <w:t>Дворцы культуры и клубы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Не подключено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Нет</w:t>
            </w:r>
          </w:p>
        </w:tc>
      </w:tr>
      <w:tr w:rsidR="003F7364">
        <w:trPr>
          <w:trHeight w:hRule="exact" w:val="63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</w:pPr>
            <w:r>
              <w:rPr>
                <w:rStyle w:val="255pt0"/>
              </w:rPr>
              <w:t>17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25405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58" w:lineRule="exact"/>
              <w:ind w:firstLine="0"/>
              <w:jc w:val="left"/>
            </w:pPr>
            <w:r>
              <w:rPr>
                <w:rStyle w:val="255pt0"/>
              </w:rPr>
              <w:t>МКУ «</w:t>
            </w:r>
            <w:proofErr w:type="spellStart"/>
            <w:r>
              <w:rPr>
                <w:rStyle w:val="255pt0"/>
              </w:rPr>
              <w:t>Культурно</w:t>
            </w:r>
            <w:r>
              <w:rPr>
                <w:rStyle w:val="255pt0"/>
              </w:rPr>
              <w:softHyphen/>
              <w:t>досуговый</w:t>
            </w:r>
            <w:proofErr w:type="spellEnd"/>
            <w:r>
              <w:rPr>
                <w:rStyle w:val="255pt0"/>
              </w:rPr>
              <w:t xml:space="preserve"> центр» с. </w:t>
            </w:r>
            <w:proofErr w:type="spellStart"/>
            <w:r>
              <w:rPr>
                <w:rStyle w:val="255pt0"/>
              </w:rPr>
              <w:t>Бедюк</w:t>
            </w:r>
            <w:proofErr w:type="spellEnd"/>
            <w:r>
              <w:rPr>
                <w:rStyle w:val="255pt0"/>
              </w:rPr>
              <w:t xml:space="preserve"> (Агульский район)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Агульский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proofErr w:type="spellStart"/>
            <w:r>
              <w:rPr>
                <w:rStyle w:val="255pt0"/>
              </w:rPr>
              <w:t>Бедюк</w:t>
            </w:r>
            <w:proofErr w:type="spellEnd"/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0501011910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58" w:lineRule="exact"/>
              <w:ind w:firstLine="0"/>
              <w:jc w:val="both"/>
            </w:pPr>
            <w:r>
              <w:rPr>
                <w:rStyle w:val="255pt0"/>
              </w:rPr>
              <w:t>Дворцы культуры и клубы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Не подключено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Нет</w:t>
            </w:r>
          </w:p>
        </w:tc>
      </w:tr>
      <w:tr w:rsidR="003F7364">
        <w:trPr>
          <w:trHeight w:hRule="exact" w:val="48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</w:pPr>
            <w:r>
              <w:rPr>
                <w:rStyle w:val="255pt0"/>
              </w:rPr>
              <w:t>18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25616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58" w:lineRule="exact"/>
              <w:ind w:firstLine="0"/>
              <w:jc w:val="left"/>
            </w:pPr>
            <w:r>
              <w:rPr>
                <w:rStyle w:val="255pt0"/>
              </w:rPr>
              <w:t xml:space="preserve">МКУК «ЦТКНР» Администрации МО «Село </w:t>
            </w:r>
            <w:proofErr w:type="spellStart"/>
            <w:r>
              <w:rPr>
                <w:rStyle w:val="255pt0"/>
              </w:rPr>
              <w:t>Аданак</w:t>
            </w:r>
            <w:proofErr w:type="spellEnd"/>
            <w:r>
              <w:rPr>
                <w:rStyle w:val="255pt0"/>
              </w:rPr>
              <w:t>»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proofErr w:type="spellStart"/>
            <w:r>
              <w:rPr>
                <w:rStyle w:val="255pt0"/>
              </w:rPr>
              <w:t>Карабудахкентский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proofErr w:type="spellStart"/>
            <w:r>
              <w:rPr>
                <w:rStyle w:val="255pt0"/>
              </w:rPr>
              <w:t>Аданак</w:t>
            </w:r>
            <w:proofErr w:type="spellEnd"/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0522018779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58" w:lineRule="exact"/>
              <w:ind w:firstLine="0"/>
              <w:jc w:val="both"/>
            </w:pPr>
            <w:r>
              <w:rPr>
                <w:rStyle w:val="255pt0"/>
              </w:rPr>
              <w:t>Дворцы культуры и клубы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Не подключено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Нет</w:t>
            </w:r>
          </w:p>
        </w:tc>
      </w:tr>
    </w:tbl>
    <w:p w:rsidR="003F7364" w:rsidRDefault="003F7364">
      <w:pPr>
        <w:framePr w:w="9192" w:wrap="notBeside" w:vAnchor="text" w:hAnchor="text" w:xAlign="center" w:y="1"/>
        <w:rPr>
          <w:sz w:val="2"/>
          <w:szCs w:val="2"/>
        </w:rPr>
      </w:pPr>
    </w:p>
    <w:p w:rsidR="003F7364" w:rsidRDefault="003F736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2"/>
        <w:gridCol w:w="533"/>
        <w:gridCol w:w="1459"/>
        <w:gridCol w:w="1210"/>
        <w:gridCol w:w="979"/>
        <w:gridCol w:w="1018"/>
        <w:gridCol w:w="1262"/>
        <w:gridCol w:w="1166"/>
        <w:gridCol w:w="1022"/>
      </w:tblGrid>
      <w:tr w:rsidR="003F7364">
        <w:trPr>
          <w:trHeight w:hRule="exact" w:val="955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</w:pPr>
            <w:r>
              <w:rPr>
                <w:rStyle w:val="255pt0"/>
              </w:rPr>
              <w:lastRenderedPageBreak/>
              <w:t>19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25768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58" w:lineRule="exact"/>
              <w:ind w:firstLine="0"/>
              <w:jc w:val="left"/>
            </w:pPr>
            <w:r>
              <w:rPr>
                <w:rStyle w:val="255pt0"/>
              </w:rPr>
              <w:t>Муниципальное казённое учреждение культуры «Центр традиционной культуры народов России»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proofErr w:type="spellStart"/>
            <w:r>
              <w:rPr>
                <w:rStyle w:val="255pt0"/>
              </w:rPr>
              <w:t>Карабудахкентский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proofErr w:type="spellStart"/>
            <w:r>
              <w:rPr>
                <w:rStyle w:val="255pt0"/>
              </w:rPr>
              <w:t>Зеленоморск</w:t>
            </w:r>
            <w:proofErr w:type="spellEnd"/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0522018930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58" w:lineRule="exact"/>
              <w:ind w:firstLine="0"/>
              <w:jc w:val="both"/>
            </w:pPr>
            <w:r>
              <w:rPr>
                <w:rStyle w:val="255pt0"/>
              </w:rPr>
              <w:t>Дворцы культуры и клубы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Не подключено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Нет</w:t>
            </w:r>
          </w:p>
        </w:tc>
      </w:tr>
      <w:tr w:rsidR="003F7364">
        <w:trPr>
          <w:trHeight w:hRule="exact" w:val="32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</w:pPr>
            <w:r>
              <w:rPr>
                <w:rStyle w:val="255pt0"/>
              </w:rPr>
              <w:t>20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25775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58" w:lineRule="exact"/>
              <w:ind w:firstLine="0"/>
              <w:jc w:val="left"/>
            </w:pPr>
            <w:r>
              <w:rPr>
                <w:rStyle w:val="255pt0"/>
              </w:rPr>
              <w:t xml:space="preserve">МКУК «ЦТКНР» </w:t>
            </w:r>
            <w:proofErr w:type="spellStart"/>
            <w:r>
              <w:rPr>
                <w:rStyle w:val="255pt0"/>
              </w:rPr>
              <w:t>пгт</w:t>
            </w:r>
            <w:proofErr w:type="spellEnd"/>
            <w:r>
              <w:rPr>
                <w:rStyle w:val="255pt0"/>
              </w:rPr>
              <w:t xml:space="preserve"> </w:t>
            </w:r>
            <w:proofErr w:type="spellStart"/>
            <w:r>
              <w:rPr>
                <w:rStyle w:val="255pt0"/>
              </w:rPr>
              <w:t>Манас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proofErr w:type="spellStart"/>
            <w:r>
              <w:rPr>
                <w:rStyle w:val="255pt0"/>
              </w:rPr>
              <w:t>Карабудахкентский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proofErr w:type="spellStart"/>
            <w:r>
              <w:rPr>
                <w:rStyle w:val="255pt0"/>
              </w:rPr>
              <w:t>Манас</w:t>
            </w:r>
            <w:proofErr w:type="spellEnd"/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0522018722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58" w:lineRule="exact"/>
              <w:ind w:firstLine="0"/>
              <w:jc w:val="both"/>
            </w:pPr>
            <w:r>
              <w:rPr>
                <w:rStyle w:val="255pt0"/>
              </w:rPr>
              <w:t>Дворцы культуры и клубы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Не подключено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Нет</w:t>
            </w:r>
          </w:p>
        </w:tc>
      </w:tr>
      <w:tr w:rsidR="003F7364">
        <w:trPr>
          <w:trHeight w:hRule="exact" w:val="95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</w:pPr>
            <w:r>
              <w:rPr>
                <w:rStyle w:val="255pt0"/>
              </w:rPr>
              <w:t>21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25788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58" w:lineRule="exact"/>
              <w:ind w:firstLine="0"/>
              <w:jc w:val="left"/>
            </w:pPr>
            <w:r>
              <w:rPr>
                <w:rStyle w:val="255pt0"/>
              </w:rPr>
              <w:t xml:space="preserve">МКУК «Центр традиционной Культуры народов России» администрации МО село </w:t>
            </w:r>
            <w:proofErr w:type="spellStart"/>
            <w:r>
              <w:rPr>
                <w:rStyle w:val="255pt0"/>
              </w:rPr>
              <w:t>Параул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proofErr w:type="spellStart"/>
            <w:r>
              <w:rPr>
                <w:rStyle w:val="255pt0"/>
              </w:rPr>
              <w:t>Карабудахкентский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proofErr w:type="spellStart"/>
            <w:r>
              <w:rPr>
                <w:rStyle w:val="255pt0"/>
              </w:rPr>
              <w:t>Параул</w:t>
            </w:r>
            <w:proofErr w:type="spellEnd"/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0522019243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58" w:lineRule="exact"/>
              <w:ind w:firstLine="0"/>
              <w:jc w:val="both"/>
            </w:pPr>
            <w:r>
              <w:rPr>
                <w:rStyle w:val="255pt0"/>
              </w:rPr>
              <w:t>Дворцы культуры и клубы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Не подключено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Нет</w:t>
            </w:r>
          </w:p>
        </w:tc>
      </w:tr>
      <w:tr w:rsidR="003F7364">
        <w:trPr>
          <w:trHeight w:hRule="exact" w:val="143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</w:pPr>
            <w:r>
              <w:rPr>
                <w:rStyle w:val="255pt0"/>
              </w:rPr>
              <w:t>22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25827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58" w:lineRule="exact"/>
              <w:ind w:firstLine="0"/>
              <w:jc w:val="left"/>
            </w:pPr>
            <w:r>
              <w:rPr>
                <w:rStyle w:val="255pt0"/>
              </w:rPr>
              <w:t>Муниципальное казённое учреждение культуры «Центр традиционной культуры народов России» Администрации МО «Сельсовет «</w:t>
            </w:r>
            <w:proofErr w:type="spellStart"/>
            <w:r>
              <w:rPr>
                <w:rStyle w:val="255pt0"/>
              </w:rPr>
              <w:t>Как</w:t>
            </w:r>
            <w:proofErr w:type="gramStart"/>
            <w:r>
              <w:rPr>
                <w:rStyle w:val="255pt0"/>
              </w:rPr>
              <w:t>а</w:t>
            </w:r>
            <w:proofErr w:type="spellEnd"/>
            <w:r>
              <w:rPr>
                <w:rStyle w:val="255pt0"/>
              </w:rPr>
              <w:t>-</w:t>
            </w:r>
            <w:proofErr w:type="gramEnd"/>
            <w:r>
              <w:rPr>
                <w:rStyle w:val="255pt0"/>
              </w:rPr>
              <w:t xml:space="preserve"> </w:t>
            </w:r>
            <w:proofErr w:type="spellStart"/>
            <w:r>
              <w:rPr>
                <w:rStyle w:val="255pt0"/>
              </w:rPr>
              <w:t>Шуринский</w:t>
            </w:r>
            <w:proofErr w:type="spellEnd"/>
            <w:r>
              <w:rPr>
                <w:rStyle w:val="255pt0"/>
              </w:rPr>
              <w:t>»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proofErr w:type="spellStart"/>
            <w:r>
              <w:rPr>
                <w:rStyle w:val="255pt0"/>
              </w:rPr>
              <w:t>Карабудахкентский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proofErr w:type="spellStart"/>
            <w:r>
              <w:rPr>
                <w:rStyle w:val="255pt0"/>
              </w:rPr>
              <w:t>Какашура</w:t>
            </w:r>
            <w:proofErr w:type="spellEnd"/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0522018970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58" w:lineRule="exact"/>
              <w:ind w:firstLine="0"/>
              <w:jc w:val="both"/>
            </w:pPr>
            <w:r>
              <w:rPr>
                <w:rStyle w:val="255pt0"/>
              </w:rPr>
              <w:t>Дворцы культуры и клубы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Не подключено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Нет</w:t>
            </w:r>
          </w:p>
        </w:tc>
      </w:tr>
      <w:tr w:rsidR="003F7364">
        <w:trPr>
          <w:trHeight w:hRule="exact" w:val="1109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</w:pPr>
            <w:r>
              <w:rPr>
                <w:rStyle w:val="255pt0"/>
              </w:rPr>
              <w:t>23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25851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58" w:lineRule="exact"/>
              <w:ind w:firstLine="0"/>
              <w:jc w:val="left"/>
            </w:pPr>
            <w:r>
              <w:rPr>
                <w:rStyle w:val="255pt0"/>
              </w:rPr>
              <w:t>Муниципальное казенное учреждение «Центр традиционной культуры народов России» МО «Сельсовет «</w:t>
            </w:r>
            <w:proofErr w:type="spellStart"/>
            <w:r>
              <w:rPr>
                <w:rStyle w:val="255pt0"/>
              </w:rPr>
              <w:t>Губденский</w:t>
            </w:r>
            <w:proofErr w:type="spellEnd"/>
            <w:r>
              <w:rPr>
                <w:rStyle w:val="255pt0"/>
              </w:rPr>
              <w:t xml:space="preserve">» </w:t>
            </w:r>
            <w:proofErr w:type="spellStart"/>
            <w:r>
              <w:rPr>
                <w:rStyle w:val="255pt0"/>
              </w:rPr>
              <w:t>с</w:t>
            </w:r>
            <w:proofErr w:type="gramStart"/>
            <w:r>
              <w:rPr>
                <w:rStyle w:val="255pt0"/>
              </w:rPr>
              <w:t>.Г</w:t>
            </w:r>
            <w:proofErr w:type="gramEnd"/>
            <w:r>
              <w:rPr>
                <w:rStyle w:val="255pt0"/>
              </w:rPr>
              <w:t>убден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proofErr w:type="spellStart"/>
            <w:r>
              <w:rPr>
                <w:rStyle w:val="255pt0"/>
              </w:rPr>
              <w:t>Карабудахкентский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Губден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0522018803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58" w:lineRule="exact"/>
              <w:ind w:firstLine="0"/>
              <w:jc w:val="both"/>
            </w:pPr>
            <w:r>
              <w:rPr>
                <w:rStyle w:val="255pt0"/>
              </w:rPr>
              <w:t>Дворцы культуры и клубы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Не подключено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Нет</w:t>
            </w:r>
          </w:p>
        </w:tc>
      </w:tr>
      <w:tr w:rsidR="003F7364">
        <w:trPr>
          <w:trHeight w:hRule="exact" w:val="127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</w:pPr>
            <w:r>
              <w:rPr>
                <w:rStyle w:val="255pt0"/>
              </w:rPr>
              <w:t>24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25855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58" w:lineRule="exact"/>
              <w:ind w:firstLine="0"/>
              <w:jc w:val="left"/>
            </w:pPr>
            <w:r>
              <w:rPr>
                <w:rStyle w:val="255pt0"/>
              </w:rPr>
              <w:t>Муниципальное казенное учреждение культуры «Центр традиционной культуры народов России» администрации МО «с. Гели»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proofErr w:type="spellStart"/>
            <w:r>
              <w:rPr>
                <w:rStyle w:val="255pt0"/>
              </w:rPr>
              <w:t>Карабудахкентский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Гели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0522018761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58" w:lineRule="exact"/>
              <w:ind w:firstLine="0"/>
              <w:jc w:val="both"/>
            </w:pPr>
            <w:r>
              <w:rPr>
                <w:rStyle w:val="255pt0"/>
              </w:rPr>
              <w:t>Дворцы культуры и клубы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Не подключено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Нет</w:t>
            </w:r>
          </w:p>
        </w:tc>
      </w:tr>
      <w:tr w:rsidR="003F7364">
        <w:trPr>
          <w:trHeight w:hRule="exact" w:val="31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</w:pPr>
            <w:r>
              <w:rPr>
                <w:rStyle w:val="255pt0"/>
              </w:rPr>
              <w:t>25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25857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 xml:space="preserve">МКУ «ЦТКНР» с. </w:t>
            </w:r>
            <w:proofErr w:type="spellStart"/>
            <w:r>
              <w:rPr>
                <w:rStyle w:val="255pt0"/>
              </w:rPr>
              <w:t>Сираги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proofErr w:type="spellStart"/>
            <w:r>
              <w:rPr>
                <w:rStyle w:val="255pt0"/>
              </w:rPr>
              <w:t>Карабудахкентский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proofErr w:type="spellStart"/>
            <w:r>
              <w:rPr>
                <w:rStyle w:val="255pt0"/>
              </w:rPr>
              <w:t>Сираги</w:t>
            </w:r>
            <w:proofErr w:type="spellEnd"/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0522018673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58" w:lineRule="exact"/>
              <w:ind w:firstLine="0"/>
              <w:jc w:val="both"/>
            </w:pPr>
            <w:r>
              <w:rPr>
                <w:rStyle w:val="255pt0"/>
              </w:rPr>
              <w:t>Дворцы культуры и клубы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Не подключено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Нет</w:t>
            </w:r>
          </w:p>
        </w:tc>
      </w:tr>
      <w:tr w:rsidR="003F7364">
        <w:trPr>
          <w:trHeight w:hRule="exact" w:val="31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</w:pPr>
            <w:r>
              <w:rPr>
                <w:rStyle w:val="255pt0"/>
              </w:rPr>
              <w:t>26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25926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58" w:lineRule="exact"/>
              <w:ind w:firstLine="0"/>
              <w:jc w:val="left"/>
            </w:pPr>
            <w:r>
              <w:rPr>
                <w:rStyle w:val="255pt0"/>
              </w:rPr>
              <w:t xml:space="preserve">МКУ «ЦТКНР» с. </w:t>
            </w:r>
            <w:proofErr w:type="spellStart"/>
            <w:r>
              <w:rPr>
                <w:rStyle w:val="255pt0"/>
              </w:rPr>
              <w:t>Гурбуки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proofErr w:type="spellStart"/>
            <w:r>
              <w:rPr>
                <w:rStyle w:val="255pt0"/>
              </w:rPr>
              <w:t>Карабудахкентский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proofErr w:type="spellStart"/>
            <w:r>
              <w:rPr>
                <w:rStyle w:val="255pt0"/>
              </w:rPr>
              <w:t>Гурбуки</w:t>
            </w:r>
            <w:proofErr w:type="spellEnd"/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0522019204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58" w:lineRule="exact"/>
              <w:ind w:firstLine="0"/>
              <w:jc w:val="both"/>
            </w:pPr>
            <w:r>
              <w:rPr>
                <w:rStyle w:val="255pt0"/>
              </w:rPr>
              <w:t>Дворцы культуры и клубы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Не подключено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Нет</w:t>
            </w:r>
          </w:p>
        </w:tc>
      </w:tr>
      <w:tr w:rsidR="003F7364">
        <w:trPr>
          <w:trHeight w:hRule="exact" w:val="475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</w:pPr>
            <w:r>
              <w:rPr>
                <w:rStyle w:val="255pt0"/>
              </w:rPr>
              <w:t>27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25949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58" w:lineRule="exact"/>
              <w:ind w:firstLine="0"/>
              <w:jc w:val="left"/>
            </w:pPr>
            <w:r>
              <w:rPr>
                <w:rStyle w:val="255pt0"/>
              </w:rPr>
              <w:t>МКУ «Районный центр традиционной культуры»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proofErr w:type="spellStart"/>
            <w:r>
              <w:rPr>
                <w:rStyle w:val="255pt0"/>
              </w:rPr>
              <w:t>Карабудахкентский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Карабудахкент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0522020168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58" w:lineRule="exact"/>
              <w:ind w:firstLine="0"/>
              <w:jc w:val="both"/>
            </w:pPr>
            <w:r>
              <w:rPr>
                <w:rStyle w:val="255pt0"/>
              </w:rPr>
              <w:t>Дворцы культуры и клубы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Не подключено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Нет</w:t>
            </w:r>
          </w:p>
        </w:tc>
      </w:tr>
      <w:tr w:rsidR="003F7364">
        <w:trPr>
          <w:trHeight w:hRule="exact" w:val="31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</w:pPr>
            <w:r>
              <w:rPr>
                <w:rStyle w:val="255pt0"/>
              </w:rPr>
              <w:t>28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26319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58" w:lineRule="exact"/>
              <w:ind w:firstLine="0"/>
              <w:jc w:val="left"/>
            </w:pPr>
            <w:r>
              <w:rPr>
                <w:rStyle w:val="255pt0"/>
              </w:rPr>
              <w:t>МБУК «Фольклорный коллектив «</w:t>
            </w:r>
            <w:proofErr w:type="spellStart"/>
            <w:r>
              <w:rPr>
                <w:rStyle w:val="255pt0"/>
              </w:rPr>
              <w:t>Ахвах</w:t>
            </w:r>
            <w:proofErr w:type="spellEnd"/>
            <w:r>
              <w:rPr>
                <w:rStyle w:val="255pt0"/>
              </w:rPr>
              <w:t>»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proofErr w:type="spellStart"/>
            <w:r>
              <w:rPr>
                <w:rStyle w:val="255pt0"/>
              </w:rPr>
              <w:t>Ахвахский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proofErr w:type="spellStart"/>
            <w:r>
              <w:rPr>
                <w:rStyle w:val="255pt0"/>
              </w:rPr>
              <w:t>Тад-магитль</w:t>
            </w:r>
            <w:proofErr w:type="spellEnd"/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0503010446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58" w:lineRule="exact"/>
              <w:ind w:firstLine="0"/>
              <w:jc w:val="both"/>
            </w:pPr>
            <w:r>
              <w:rPr>
                <w:rStyle w:val="255pt0"/>
              </w:rPr>
              <w:t>Дворцы культуры и клубы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Не подключено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Нет</w:t>
            </w:r>
          </w:p>
        </w:tc>
      </w:tr>
      <w:tr w:rsidR="003F7364">
        <w:trPr>
          <w:trHeight w:hRule="exact" w:val="48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</w:pPr>
            <w:r>
              <w:rPr>
                <w:rStyle w:val="255pt0"/>
              </w:rPr>
              <w:t>29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28847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58" w:lineRule="exact"/>
              <w:ind w:firstLine="0"/>
              <w:jc w:val="left"/>
            </w:pPr>
            <w:r>
              <w:rPr>
                <w:rStyle w:val="255pt0"/>
              </w:rPr>
              <w:t>МБУ «МКЦ» городского округа «город Кизляр»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Не заполнено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Кизляр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0547008839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58" w:lineRule="exact"/>
              <w:ind w:firstLine="0"/>
              <w:jc w:val="both"/>
            </w:pPr>
            <w:r>
              <w:rPr>
                <w:rStyle w:val="255pt0"/>
              </w:rPr>
              <w:t>Дворцы культуры и клубы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Не подключено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Нет</w:t>
            </w:r>
          </w:p>
        </w:tc>
      </w:tr>
      <w:tr w:rsidR="003F7364">
        <w:trPr>
          <w:trHeight w:hRule="exact" w:val="79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</w:pPr>
            <w:r>
              <w:rPr>
                <w:rStyle w:val="255pt0"/>
              </w:rPr>
              <w:t>30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29780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58" w:lineRule="exact"/>
              <w:ind w:firstLine="0"/>
              <w:jc w:val="left"/>
            </w:pPr>
            <w:r>
              <w:rPr>
                <w:rStyle w:val="255pt0"/>
              </w:rPr>
              <w:t xml:space="preserve">Муниципальное казённое учреждение «Культурно - досуговый центр» с. </w:t>
            </w:r>
            <w:proofErr w:type="spellStart"/>
            <w:r>
              <w:rPr>
                <w:rStyle w:val="255pt0"/>
              </w:rPr>
              <w:t>Дулдуг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Агульский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proofErr w:type="spellStart"/>
            <w:r>
              <w:rPr>
                <w:rStyle w:val="255pt0"/>
              </w:rPr>
              <w:t>Дулдуг</w:t>
            </w:r>
            <w:proofErr w:type="spellEnd"/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0501011902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58" w:lineRule="exact"/>
              <w:ind w:firstLine="0"/>
              <w:jc w:val="both"/>
            </w:pPr>
            <w:r>
              <w:rPr>
                <w:rStyle w:val="255pt0"/>
              </w:rPr>
              <w:t>Дворцы культуры и клубы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Не подключено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Нет</w:t>
            </w:r>
          </w:p>
        </w:tc>
      </w:tr>
      <w:tr w:rsidR="003F7364">
        <w:trPr>
          <w:trHeight w:hRule="exact" w:val="31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</w:pPr>
            <w:r>
              <w:rPr>
                <w:rStyle w:val="255pt0"/>
              </w:rPr>
              <w:t>31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30010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 xml:space="preserve">МКУ «КДЦ» </w:t>
            </w:r>
            <w:proofErr w:type="spellStart"/>
            <w:r>
              <w:rPr>
                <w:rStyle w:val="255pt0"/>
              </w:rPr>
              <w:t>с</w:t>
            </w:r>
            <w:proofErr w:type="gramStart"/>
            <w:r>
              <w:rPr>
                <w:rStyle w:val="255pt0"/>
              </w:rPr>
              <w:t>.А</w:t>
            </w:r>
            <w:proofErr w:type="gramEnd"/>
            <w:r>
              <w:rPr>
                <w:rStyle w:val="255pt0"/>
              </w:rPr>
              <w:t>рсуг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Агульский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proofErr w:type="spellStart"/>
            <w:r>
              <w:rPr>
                <w:rStyle w:val="255pt0"/>
              </w:rPr>
              <w:t>Арсуг</w:t>
            </w:r>
            <w:proofErr w:type="spellEnd"/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0501011839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58" w:lineRule="exact"/>
              <w:ind w:firstLine="0"/>
              <w:jc w:val="both"/>
            </w:pPr>
            <w:r>
              <w:rPr>
                <w:rStyle w:val="255pt0"/>
              </w:rPr>
              <w:t>Дворцы культуры и клубы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Не подключено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Нет</w:t>
            </w:r>
          </w:p>
        </w:tc>
      </w:tr>
      <w:tr w:rsidR="003F7364">
        <w:trPr>
          <w:trHeight w:hRule="exact" w:val="31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</w:pPr>
            <w:r>
              <w:rPr>
                <w:rStyle w:val="255pt0"/>
              </w:rPr>
              <w:t>32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30139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 xml:space="preserve">МКУ КДЦ </w:t>
            </w:r>
            <w:proofErr w:type="spellStart"/>
            <w:r>
              <w:rPr>
                <w:rStyle w:val="255pt0"/>
              </w:rPr>
              <w:t>с</w:t>
            </w:r>
            <w:proofErr w:type="gramStart"/>
            <w:r>
              <w:rPr>
                <w:rStyle w:val="255pt0"/>
              </w:rPr>
              <w:t>.Г</w:t>
            </w:r>
            <w:proofErr w:type="gramEnd"/>
            <w:r>
              <w:rPr>
                <w:rStyle w:val="255pt0"/>
              </w:rPr>
              <w:t>оа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Агульский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Гоа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0501011973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58" w:lineRule="exact"/>
              <w:ind w:firstLine="0"/>
              <w:jc w:val="both"/>
            </w:pPr>
            <w:r>
              <w:rPr>
                <w:rStyle w:val="255pt0"/>
              </w:rPr>
              <w:t>Дворцы культуры и клубы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Не подключено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Нет</w:t>
            </w:r>
          </w:p>
        </w:tc>
      </w:tr>
      <w:tr w:rsidR="003F7364">
        <w:trPr>
          <w:trHeight w:hRule="exact" w:val="32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</w:pPr>
            <w:r>
              <w:rPr>
                <w:rStyle w:val="255pt0"/>
              </w:rPr>
              <w:t>33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31450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58" w:lineRule="exact"/>
              <w:ind w:firstLine="0"/>
              <w:jc w:val="left"/>
            </w:pPr>
            <w:r>
              <w:rPr>
                <w:rStyle w:val="255pt0"/>
              </w:rPr>
              <w:t>МКУ «</w:t>
            </w:r>
            <w:proofErr w:type="spellStart"/>
            <w:r>
              <w:rPr>
                <w:rStyle w:val="255pt0"/>
              </w:rPr>
              <w:t>Культурно</w:t>
            </w:r>
            <w:r>
              <w:rPr>
                <w:rStyle w:val="255pt0"/>
              </w:rPr>
              <w:softHyphen/>
              <w:t>досуговый</w:t>
            </w:r>
            <w:proofErr w:type="spellEnd"/>
            <w:r>
              <w:rPr>
                <w:rStyle w:val="255pt0"/>
              </w:rPr>
              <w:t xml:space="preserve"> центр»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Агульский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Рича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0501011853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58" w:lineRule="exact"/>
              <w:ind w:firstLine="0"/>
              <w:jc w:val="both"/>
            </w:pPr>
            <w:r>
              <w:rPr>
                <w:rStyle w:val="255pt0"/>
              </w:rPr>
              <w:t>Дворцы культуры и клубы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Не подключено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Нет</w:t>
            </w:r>
          </w:p>
        </w:tc>
      </w:tr>
      <w:tr w:rsidR="003F7364">
        <w:trPr>
          <w:trHeight w:hRule="exact" w:val="31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</w:pPr>
            <w:r>
              <w:rPr>
                <w:rStyle w:val="255pt0"/>
              </w:rPr>
              <w:t>34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31465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58" w:lineRule="exact"/>
              <w:ind w:firstLine="0"/>
              <w:jc w:val="left"/>
            </w:pPr>
            <w:r>
              <w:rPr>
                <w:rStyle w:val="255pt0"/>
              </w:rPr>
              <w:t xml:space="preserve">МКУ «КДЦ» с. </w:t>
            </w:r>
            <w:proofErr w:type="spellStart"/>
            <w:r>
              <w:rPr>
                <w:rStyle w:val="255pt0"/>
              </w:rPr>
              <w:t>Худиг</w:t>
            </w:r>
            <w:proofErr w:type="spellEnd"/>
            <w:r>
              <w:rPr>
                <w:rStyle w:val="255pt0"/>
              </w:rPr>
              <w:t xml:space="preserve"> МО «Агульский район»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Агульский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proofErr w:type="spellStart"/>
            <w:r>
              <w:rPr>
                <w:rStyle w:val="255pt0"/>
              </w:rPr>
              <w:t>Худиг</w:t>
            </w:r>
            <w:proofErr w:type="spellEnd"/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0501011959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58" w:lineRule="exact"/>
              <w:ind w:firstLine="0"/>
              <w:jc w:val="both"/>
            </w:pPr>
            <w:r>
              <w:rPr>
                <w:rStyle w:val="255pt0"/>
              </w:rPr>
              <w:t>Дворцы культуры и клубы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Не подключено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Нет</w:t>
            </w:r>
          </w:p>
        </w:tc>
      </w:tr>
      <w:tr w:rsidR="003F7364">
        <w:trPr>
          <w:trHeight w:hRule="exact" w:val="31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</w:pPr>
            <w:r>
              <w:rPr>
                <w:rStyle w:val="255pt0"/>
              </w:rPr>
              <w:t>35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31540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58" w:lineRule="exact"/>
              <w:ind w:firstLine="0"/>
              <w:jc w:val="left"/>
            </w:pPr>
            <w:r>
              <w:rPr>
                <w:rStyle w:val="255pt0"/>
              </w:rPr>
              <w:t>МКУК Дворец Культуры «Спартак»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Не заполнено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Хасавюрт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0544019261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58" w:lineRule="exact"/>
              <w:ind w:firstLine="0"/>
              <w:jc w:val="both"/>
            </w:pPr>
            <w:r>
              <w:rPr>
                <w:rStyle w:val="255pt0"/>
              </w:rPr>
              <w:t>Дворцы культуры и клубы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Не подключено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Нет</w:t>
            </w:r>
          </w:p>
        </w:tc>
      </w:tr>
      <w:tr w:rsidR="003F7364">
        <w:trPr>
          <w:trHeight w:hRule="exact" w:val="79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</w:pPr>
            <w:r>
              <w:rPr>
                <w:rStyle w:val="255pt0"/>
              </w:rPr>
              <w:t>36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34974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58" w:lineRule="exact"/>
              <w:ind w:firstLine="0"/>
              <w:jc w:val="left"/>
            </w:pPr>
            <w:r>
              <w:rPr>
                <w:rStyle w:val="255pt0"/>
              </w:rPr>
              <w:t>МКУ «КДЦ» МО «Сельсовет «</w:t>
            </w:r>
            <w:proofErr w:type="spellStart"/>
            <w:r>
              <w:rPr>
                <w:rStyle w:val="255pt0"/>
              </w:rPr>
              <w:t>Аршимахинский</w:t>
            </w:r>
            <w:proofErr w:type="spellEnd"/>
            <w:r>
              <w:rPr>
                <w:rStyle w:val="255pt0"/>
              </w:rPr>
              <w:t xml:space="preserve">» </w:t>
            </w:r>
            <w:proofErr w:type="spellStart"/>
            <w:r>
              <w:rPr>
                <w:rStyle w:val="255pt0"/>
              </w:rPr>
              <w:t>Левашинского</w:t>
            </w:r>
            <w:proofErr w:type="spellEnd"/>
            <w:r>
              <w:rPr>
                <w:rStyle w:val="255pt0"/>
              </w:rPr>
              <w:t xml:space="preserve"> района РД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proofErr w:type="spellStart"/>
            <w:r>
              <w:rPr>
                <w:rStyle w:val="255pt0"/>
              </w:rPr>
              <w:t>Левашинский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 xml:space="preserve">Верхний </w:t>
            </w:r>
            <w:proofErr w:type="spellStart"/>
            <w:r>
              <w:rPr>
                <w:rStyle w:val="255pt0"/>
              </w:rPr>
              <w:t>Арши</w:t>
            </w:r>
            <w:proofErr w:type="spellEnd"/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0521013979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58" w:lineRule="exact"/>
              <w:ind w:firstLine="0"/>
              <w:jc w:val="both"/>
            </w:pPr>
            <w:r>
              <w:rPr>
                <w:rStyle w:val="255pt0"/>
              </w:rPr>
              <w:t>Дворцы культуры и клубы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Не подключено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Нет</w:t>
            </w:r>
          </w:p>
        </w:tc>
      </w:tr>
      <w:tr w:rsidR="003F7364">
        <w:trPr>
          <w:trHeight w:hRule="exact" w:val="31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</w:pPr>
            <w:r>
              <w:rPr>
                <w:rStyle w:val="255pt0"/>
              </w:rPr>
              <w:t>37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35026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58" w:lineRule="exact"/>
              <w:ind w:firstLine="0"/>
              <w:jc w:val="left"/>
            </w:pPr>
            <w:r>
              <w:rPr>
                <w:rStyle w:val="255pt0"/>
              </w:rPr>
              <w:t xml:space="preserve">МКУ «КДЦ» МО «Село Нижнее </w:t>
            </w:r>
            <w:proofErr w:type="spellStart"/>
            <w:r>
              <w:rPr>
                <w:rStyle w:val="255pt0"/>
              </w:rPr>
              <w:t>Чугли</w:t>
            </w:r>
            <w:proofErr w:type="spellEnd"/>
            <w:r>
              <w:rPr>
                <w:rStyle w:val="255pt0"/>
              </w:rPr>
              <w:t>»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proofErr w:type="spellStart"/>
            <w:r>
              <w:rPr>
                <w:rStyle w:val="255pt0"/>
              </w:rPr>
              <w:t>Левашинский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 xml:space="preserve">Нижнее </w:t>
            </w:r>
            <w:proofErr w:type="spellStart"/>
            <w:r>
              <w:rPr>
                <w:rStyle w:val="255pt0"/>
              </w:rPr>
              <w:t>Чугли</w:t>
            </w:r>
            <w:proofErr w:type="spellEnd"/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0521013785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58" w:lineRule="exact"/>
              <w:ind w:firstLine="0"/>
              <w:jc w:val="both"/>
            </w:pPr>
            <w:r>
              <w:rPr>
                <w:rStyle w:val="255pt0"/>
              </w:rPr>
              <w:t>Дворцы культуры и клубы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Не подключено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Нет</w:t>
            </w:r>
          </w:p>
        </w:tc>
      </w:tr>
      <w:tr w:rsidR="003F7364">
        <w:trPr>
          <w:trHeight w:hRule="exact" w:val="48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</w:pPr>
            <w:r>
              <w:rPr>
                <w:rStyle w:val="255pt0"/>
              </w:rPr>
              <w:t>38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35029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58" w:lineRule="exact"/>
              <w:ind w:firstLine="0"/>
              <w:jc w:val="left"/>
            </w:pPr>
            <w:r>
              <w:rPr>
                <w:rStyle w:val="255pt0"/>
              </w:rPr>
              <w:t>МКУ «КДЦ» МО «</w:t>
            </w:r>
            <w:proofErr w:type="spellStart"/>
            <w:r>
              <w:rPr>
                <w:rStyle w:val="255pt0"/>
              </w:rPr>
              <w:t>Сельсовет</w:t>
            </w:r>
            <w:proofErr w:type="gramStart"/>
            <w:r>
              <w:rPr>
                <w:rStyle w:val="255pt0"/>
              </w:rPr>
              <w:t>»М</w:t>
            </w:r>
            <w:proofErr w:type="gramEnd"/>
            <w:r>
              <w:rPr>
                <w:rStyle w:val="255pt0"/>
              </w:rPr>
              <w:t>екегинский</w:t>
            </w:r>
            <w:proofErr w:type="spellEnd"/>
          </w:p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58" w:lineRule="exact"/>
              <w:ind w:firstLine="0"/>
              <w:jc w:val="left"/>
            </w:pPr>
            <w:r>
              <w:rPr>
                <w:rStyle w:val="255pt0"/>
              </w:rPr>
              <w:t>»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proofErr w:type="spellStart"/>
            <w:r>
              <w:rPr>
                <w:rStyle w:val="255pt0"/>
              </w:rPr>
              <w:t>Левашинский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proofErr w:type="spellStart"/>
            <w:r>
              <w:rPr>
                <w:rStyle w:val="255pt0"/>
              </w:rPr>
              <w:t>Мекеги</w:t>
            </w:r>
            <w:proofErr w:type="spellEnd"/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0521013739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58" w:lineRule="exact"/>
              <w:ind w:firstLine="0"/>
              <w:jc w:val="both"/>
            </w:pPr>
            <w:r>
              <w:rPr>
                <w:rStyle w:val="255pt0"/>
              </w:rPr>
              <w:t>Дворцы культуры и клубы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Не подключено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Нет</w:t>
            </w:r>
          </w:p>
        </w:tc>
      </w:tr>
      <w:tr w:rsidR="003F7364">
        <w:trPr>
          <w:trHeight w:hRule="exact" w:val="31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</w:pPr>
            <w:r>
              <w:rPr>
                <w:rStyle w:val="255pt0"/>
              </w:rPr>
              <w:t>39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36858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МКУК «ГЦК»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Не заполнено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Хасавюрт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0544006470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58" w:lineRule="exact"/>
              <w:ind w:firstLine="0"/>
              <w:jc w:val="both"/>
            </w:pPr>
            <w:r>
              <w:rPr>
                <w:rStyle w:val="255pt0"/>
              </w:rPr>
              <w:t>Дворцы культуры и клубы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Не подключено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Нет</w:t>
            </w:r>
          </w:p>
        </w:tc>
      </w:tr>
      <w:tr w:rsidR="003F7364">
        <w:trPr>
          <w:trHeight w:hRule="exact" w:val="79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</w:pPr>
            <w:r>
              <w:rPr>
                <w:rStyle w:val="255pt0"/>
              </w:rPr>
              <w:t>40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38454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58" w:lineRule="exact"/>
              <w:ind w:firstLine="0"/>
              <w:jc w:val="left"/>
            </w:pPr>
            <w:r>
              <w:rPr>
                <w:rStyle w:val="255pt0"/>
              </w:rPr>
              <w:t xml:space="preserve">МБУК «Дворец Культуры» им. </w:t>
            </w:r>
            <w:proofErr w:type="spellStart"/>
            <w:r>
              <w:rPr>
                <w:rStyle w:val="255pt0"/>
              </w:rPr>
              <w:t>Шахрудина</w:t>
            </w:r>
            <w:proofErr w:type="spellEnd"/>
            <w:r>
              <w:rPr>
                <w:rStyle w:val="255pt0"/>
              </w:rPr>
              <w:t xml:space="preserve"> </w:t>
            </w:r>
            <w:proofErr w:type="spellStart"/>
            <w:r>
              <w:rPr>
                <w:rStyle w:val="255pt0"/>
              </w:rPr>
              <w:t>Шамхалова</w:t>
            </w:r>
            <w:proofErr w:type="spellEnd"/>
            <w:r>
              <w:rPr>
                <w:rStyle w:val="255pt0"/>
              </w:rPr>
              <w:t xml:space="preserve"> МР «</w:t>
            </w:r>
            <w:proofErr w:type="spellStart"/>
            <w:r>
              <w:rPr>
                <w:rStyle w:val="255pt0"/>
              </w:rPr>
              <w:t>Хунзахский</w:t>
            </w:r>
            <w:proofErr w:type="spellEnd"/>
            <w:r>
              <w:rPr>
                <w:rStyle w:val="255pt0"/>
              </w:rPr>
              <w:t xml:space="preserve"> район»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Не заполнено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Хунзах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0533018996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58" w:lineRule="exact"/>
              <w:ind w:firstLine="0"/>
              <w:jc w:val="both"/>
            </w:pPr>
            <w:r>
              <w:rPr>
                <w:rStyle w:val="255pt0"/>
              </w:rPr>
              <w:t>Дворцы культуры и клубы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Не подключено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Нет</w:t>
            </w:r>
          </w:p>
        </w:tc>
      </w:tr>
      <w:tr w:rsidR="003F7364">
        <w:trPr>
          <w:trHeight w:hRule="exact" w:val="111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</w:pPr>
            <w:r>
              <w:rPr>
                <w:rStyle w:val="255pt0"/>
              </w:rPr>
              <w:t>41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38534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58" w:lineRule="exact"/>
              <w:ind w:firstLine="0"/>
              <w:jc w:val="left"/>
            </w:pPr>
            <w:r>
              <w:rPr>
                <w:rStyle w:val="255pt0"/>
              </w:rPr>
              <w:t>МБУК МО Сельского Поселения «Сельсовет «</w:t>
            </w:r>
            <w:proofErr w:type="spellStart"/>
            <w:r>
              <w:rPr>
                <w:rStyle w:val="255pt0"/>
              </w:rPr>
              <w:t>Шуктынский</w:t>
            </w:r>
            <w:proofErr w:type="spellEnd"/>
            <w:r>
              <w:rPr>
                <w:rStyle w:val="255pt0"/>
              </w:rPr>
              <w:t xml:space="preserve">» </w:t>
            </w:r>
            <w:proofErr w:type="spellStart"/>
            <w:r>
              <w:rPr>
                <w:rStyle w:val="255pt0"/>
              </w:rPr>
              <w:t>Акушинского</w:t>
            </w:r>
            <w:proofErr w:type="spellEnd"/>
            <w:r>
              <w:rPr>
                <w:rStyle w:val="255pt0"/>
              </w:rPr>
              <w:t xml:space="preserve"> района Республики Дагестан: «Культурно-Досуговый Центр» Сел. </w:t>
            </w:r>
            <w:proofErr w:type="spellStart"/>
            <w:r>
              <w:rPr>
                <w:rStyle w:val="255pt0"/>
              </w:rPr>
              <w:t>Шукты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proofErr w:type="spellStart"/>
            <w:r>
              <w:rPr>
                <w:rStyle w:val="255pt0"/>
              </w:rPr>
              <w:t>Акушинский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proofErr w:type="spellStart"/>
            <w:r>
              <w:rPr>
                <w:rStyle w:val="255pt0"/>
              </w:rPr>
              <w:t>Шукты</w:t>
            </w:r>
            <w:proofErr w:type="spellEnd"/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0502008035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58" w:lineRule="exact"/>
              <w:ind w:firstLine="0"/>
              <w:jc w:val="both"/>
            </w:pPr>
            <w:r>
              <w:rPr>
                <w:rStyle w:val="255pt0"/>
              </w:rPr>
              <w:t>Дворцы культуры и клубы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Не подключено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Нет</w:t>
            </w:r>
          </w:p>
        </w:tc>
      </w:tr>
    </w:tbl>
    <w:p w:rsidR="003F7364" w:rsidRDefault="003F7364">
      <w:pPr>
        <w:framePr w:w="9192" w:wrap="notBeside" w:vAnchor="text" w:hAnchor="text" w:xAlign="center" w:y="1"/>
        <w:rPr>
          <w:sz w:val="2"/>
          <w:szCs w:val="2"/>
        </w:rPr>
      </w:pPr>
    </w:p>
    <w:p w:rsidR="003F7364" w:rsidRDefault="003F736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2"/>
        <w:gridCol w:w="533"/>
        <w:gridCol w:w="1459"/>
        <w:gridCol w:w="1210"/>
        <w:gridCol w:w="979"/>
        <w:gridCol w:w="1018"/>
        <w:gridCol w:w="1262"/>
        <w:gridCol w:w="1166"/>
        <w:gridCol w:w="1022"/>
      </w:tblGrid>
      <w:tr w:rsidR="003F7364">
        <w:trPr>
          <w:trHeight w:hRule="exact" w:val="63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</w:pPr>
            <w:r>
              <w:rPr>
                <w:rStyle w:val="255pt0"/>
              </w:rPr>
              <w:lastRenderedPageBreak/>
              <w:t>42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38535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58" w:lineRule="exact"/>
              <w:ind w:firstLine="0"/>
              <w:jc w:val="left"/>
            </w:pPr>
            <w:r>
              <w:rPr>
                <w:rStyle w:val="255pt0"/>
              </w:rPr>
              <w:t xml:space="preserve">МБУК МО Сельского Поселения «Село </w:t>
            </w:r>
            <w:proofErr w:type="spellStart"/>
            <w:r>
              <w:rPr>
                <w:rStyle w:val="255pt0"/>
              </w:rPr>
              <w:t>Бутри</w:t>
            </w:r>
            <w:proofErr w:type="spellEnd"/>
            <w:r>
              <w:rPr>
                <w:rStyle w:val="255pt0"/>
              </w:rPr>
              <w:t xml:space="preserve">» </w:t>
            </w:r>
            <w:proofErr w:type="spellStart"/>
            <w:r>
              <w:rPr>
                <w:rStyle w:val="255pt0"/>
              </w:rPr>
              <w:t>Акушинского</w:t>
            </w:r>
            <w:proofErr w:type="spellEnd"/>
            <w:r>
              <w:rPr>
                <w:rStyle w:val="255pt0"/>
              </w:rPr>
              <w:t xml:space="preserve"> района РД: «ЦТКНР»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proofErr w:type="spellStart"/>
            <w:r>
              <w:rPr>
                <w:rStyle w:val="255pt0"/>
              </w:rPr>
              <w:t>Акушинский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proofErr w:type="spellStart"/>
            <w:r>
              <w:rPr>
                <w:rStyle w:val="255pt0"/>
              </w:rPr>
              <w:t>Бутри</w:t>
            </w:r>
            <w:proofErr w:type="spellEnd"/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0502007793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58" w:lineRule="exact"/>
              <w:ind w:firstLine="0"/>
              <w:jc w:val="both"/>
            </w:pPr>
            <w:r>
              <w:rPr>
                <w:rStyle w:val="255pt0"/>
              </w:rPr>
              <w:t>Дворцы культуры и клубы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Не подключено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Нет</w:t>
            </w:r>
          </w:p>
        </w:tc>
      </w:tr>
      <w:tr w:rsidR="003F7364">
        <w:trPr>
          <w:trHeight w:hRule="exact" w:val="31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</w:pPr>
            <w:r>
              <w:rPr>
                <w:rStyle w:val="255pt0"/>
              </w:rPr>
              <w:t>43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38554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58" w:lineRule="exact"/>
              <w:ind w:firstLine="0"/>
              <w:jc w:val="left"/>
            </w:pPr>
            <w:r>
              <w:rPr>
                <w:rStyle w:val="255pt0"/>
              </w:rPr>
              <w:t xml:space="preserve">МКУ «ЦТКНР с. </w:t>
            </w:r>
            <w:proofErr w:type="spellStart"/>
            <w:r>
              <w:rPr>
                <w:rStyle w:val="255pt0"/>
              </w:rPr>
              <w:t>Эндирей</w:t>
            </w:r>
            <w:proofErr w:type="spellEnd"/>
            <w:r>
              <w:rPr>
                <w:rStyle w:val="255pt0"/>
              </w:rPr>
              <w:t>»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Хасавюртовский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proofErr w:type="spellStart"/>
            <w:r>
              <w:rPr>
                <w:rStyle w:val="255pt0"/>
              </w:rPr>
              <w:t>Эндирей</w:t>
            </w:r>
            <w:proofErr w:type="spellEnd"/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0534052118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58" w:lineRule="exact"/>
              <w:ind w:firstLine="0"/>
              <w:jc w:val="both"/>
            </w:pPr>
            <w:r>
              <w:rPr>
                <w:rStyle w:val="255pt0"/>
              </w:rPr>
              <w:t>Дворцы культуры и клубы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Не подключено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Нет</w:t>
            </w:r>
          </w:p>
        </w:tc>
      </w:tr>
      <w:tr w:rsidR="003F7364">
        <w:trPr>
          <w:trHeight w:hRule="exact" w:val="79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</w:pPr>
            <w:r>
              <w:rPr>
                <w:rStyle w:val="255pt0"/>
              </w:rPr>
              <w:t>44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38677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54" w:lineRule="exact"/>
              <w:ind w:firstLine="0"/>
              <w:jc w:val="left"/>
            </w:pPr>
            <w:r>
              <w:rPr>
                <w:rStyle w:val="255pt0"/>
              </w:rPr>
              <w:t>МКУК «Центр традиционной культуры народов России» МО «Агульский район» РД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Агульский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Тпиг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0501000273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58" w:lineRule="exact"/>
              <w:ind w:firstLine="0"/>
              <w:jc w:val="both"/>
            </w:pPr>
            <w:r>
              <w:rPr>
                <w:rStyle w:val="255pt0"/>
              </w:rPr>
              <w:t>Дворцы культуры и клубы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Не подключено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Нет</w:t>
            </w:r>
          </w:p>
        </w:tc>
      </w:tr>
      <w:tr w:rsidR="003F7364">
        <w:trPr>
          <w:trHeight w:hRule="exact" w:val="475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</w:pPr>
            <w:r>
              <w:rPr>
                <w:rStyle w:val="255pt0"/>
              </w:rPr>
              <w:t>45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31402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58" w:lineRule="exact"/>
              <w:ind w:firstLine="0"/>
              <w:jc w:val="left"/>
            </w:pPr>
            <w:r>
              <w:rPr>
                <w:rStyle w:val="255pt0"/>
              </w:rPr>
              <w:t>МБУК «Детская филармония города Махачкалы»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Махачкала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Махачкала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3F7364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line="110" w:lineRule="exact"/>
              <w:ind w:firstLine="0"/>
              <w:jc w:val="both"/>
            </w:pPr>
            <w:r>
              <w:rPr>
                <w:rStyle w:val="255pt0"/>
              </w:rPr>
              <w:t>образовательные</w:t>
            </w:r>
          </w:p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after="0" w:line="110" w:lineRule="exact"/>
              <w:ind w:firstLine="0"/>
              <w:jc w:val="both"/>
            </w:pPr>
            <w:r>
              <w:rPr>
                <w:rStyle w:val="255pt0"/>
              </w:rPr>
              <w:t>учреждения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Не подключено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Нет</w:t>
            </w:r>
          </w:p>
        </w:tc>
      </w:tr>
      <w:tr w:rsidR="003F7364">
        <w:trPr>
          <w:trHeight w:hRule="exact" w:val="326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</w:pPr>
            <w:r>
              <w:rPr>
                <w:rStyle w:val="255pt0"/>
              </w:rPr>
              <w:t>46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34856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МБУ ДО «ДХШ»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Махачкала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Махачкала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3F7364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line="110" w:lineRule="exact"/>
              <w:ind w:firstLine="0"/>
              <w:jc w:val="both"/>
            </w:pPr>
            <w:r>
              <w:rPr>
                <w:rStyle w:val="255pt0"/>
              </w:rPr>
              <w:t>образовательные</w:t>
            </w:r>
          </w:p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after="0" w:line="110" w:lineRule="exact"/>
              <w:ind w:firstLine="0"/>
              <w:jc w:val="both"/>
            </w:pPr>
            <w:r>
              <w:rPr>
                <w:rStyle w:val="255pt0"/>
              </w:rPr>
              <w:t>учреждения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Не подключено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Нет</w:t>
            </w:r>
          </w:p>
        </w:tc>
      </w:tr>
      <w:tr w:rsidR="003F7364">
        <w:trPr>
          <w:trHeight w:hRule="exact" w:val="32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</w:pPr>
            <w:r>
              <w:rPr>
                <w:rStyle w:val="255pt0"/>
              </w:rPr>
              <w:t>47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34923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МБУ ДО ДШИ №2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Махачкала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Махачкала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3F7364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line="110" w:lineRule="exact"/>
              <w:ind w:firstLine="0"/>
              <w:jc w:val="both"/>
            </w:pPr>
            <w:r>
              <w:rPr>
                <w:rStyle w:val="255pt0"/>
              </w:rPr>
              <w:t>образовательные</w:t>
            </w:r>
          </w:p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after="0" w:line="110" w:lineRule="exact"/>
              <w:ind w:firstLine="0"/>
              <w:jc w:val="both"/>
            </w:pPr>
            <w:r>
              <w:rPr>
                <w:rStyle w:val="255pt0"/>
              </w:rPr>
              <w:t>учреждения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Не подключено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Нет</w:t>
            </w:r>
          </w:p>
        </w:tc>
      </w:tr>
      <w:tr w:rsidR="003F7364">
        <w:trPr>
          <w:trHeight w:hRule="exact" w:val="586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</w:pPr>
            <w:r>
              <w:rPr>
                <w:rStyle w:val="255pt0"/>
              </w:rPr>
              <w:t>48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34957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58" w:lineRule="exact"/>
              <w:ind w:firstLine="0"/>
              <w:jc w:val="left"/>
            </w:pPr>
            <w:r>
              <w:rPr>
                <w:rStyle w:val="255pt0"/>
              </w:rPr>
              <w:t xml:space="preserve">МБУ ДО «ДШИ №1 им. </w:t>
            </w:r>
            <w:proofErr w:type="spellStart"/>
            <w:r>
              <w:rPr>
                <w:rStyle w:val="255pt0"/>
              </w:rPr>
              <w:t>П.Чайковского</w:t>
            </w:r>
            <w:proofErr w:type="spellEnd"/>
            <w:r>
              <w:rPr>
                <w:rStyle w:val="255pt0"/>
              </w:rPr>
              <w:t>»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Махачкала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Махачкала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3F7364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line="110" w:lineRule="exact"/>
              <w:ind w:firstLine="0"/>
              <w:jc w:val="both"/>
            </w:pPr>
            <w:r>
              <w:rPr>
                <w:rStyle w:val="255pt0"/>
              </w:rPr>
              <w:t>образовательные</w:t>
            </w:r>
          </w:p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after="0" w:line="110" w:lineRule="exact"/>
              <w:ind w:firstLine="0"/>
              <w:jc w:val="both"/>
            </w:pPr>
            <w:r>
              <w:rPr>
                <w:rStyle w:val="255pt0"/>
              </w:rPr>
              <w:t>учреждения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Не подключено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Нет</w:t>
            </w:r>
          </w:p>
        </w:tc>
      </w:tr>
      <w:tr w:rsidR="003F7364">
        <w:trPr>
          <w:trHeight w:hRule="exact" w:val="43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</w:pPr>
            <w:r>
              <w:rPr>
                <w:rStyle w:val="255pt0"/>
              </w:rPr>
              <w:t>49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25054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МКУ ДО «ДШИ»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proofErr w:type="spellStart"/>
            <w:r>
              <w:rPr>
                <w:rStyle w:val="255pt0"/>
              </w:rPr>
              <w:t>Кизилюрт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proofErr w:type="spellStart"/>
            <w:r>
              <w:rPr>
                <w:rStyle w:val="255pt0"/>
              </w:rPr>
              <w:t>Кизилюрт</w:t>
            </w:r>
            <w:proofErr w:type="spellEnd"/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3F7364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line="110" w:lineRule="exact"/>
              <w:ind w:firstLine="0"/>
              <w:jc w:val="both"/>
            </w:pPr>
            <w:r>
              <w:rPr>
                <w:rStyle w:val="255pt0"/>
              </w:rPr>
              <w:t>образовательные</w:t>
            </w:r>
          </w:p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after="0" w:line="110" w:lineRule="exact"/>
              <w:ind w:firstLine="0"/>
              <w:jc w:val="both"/>
            </w:pPr>
            <w:r>
              <w:rPr>
                <w:rStyle w:val="255pt0"/>
              </w:rPr>
              <w:t>учреждения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Не подключено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Нет</w:t>
            </w:r>
          </w:p>
        </w:tc>
      </w:tr>
      <w:tr w:rsidR="003F7364">
        <w:trPr>
          <w:trHeight w:hRule="exact" w:val="955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</w:pPr>
            <w:r>
              <w:rPr>
                <w:rStyle w:val="255pt0"/>
              </w:rPr>
              <w:t>50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25161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58" w:lineRule="exact"/>
              <w:ind w:firstLine="0"/>
              <w:jc w:val="left"/>
            </w:pPr>
            <w:r>
              <w:rPr>
                <w:rStyle w:val="255pt0"/>
              </w:rPr>
              <w:t>Муниципальное бюджетное учреждение дополнительного образования «Детская музыкальная школа №2»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Дербент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Дербент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3F7364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line="110" w:lineRule="exact"/>
              <w:ind w:firstLine="0"/>
              <w:jc w:val="both"/>
            </w:pPr>
            <w:r>
              <w:rPr>
                <w:rStyle w:val="255pt0"/>
              </w:rPr>
              <w:t>образовательные</w:t>
            </w:r>
          </w:p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after="0" w:line="110" w:lineRule="exact"/>
              <w:ind w:firstLine="0"/>
              <w:jc w:val="both"/>
            </w:pPr>
            <w:r>
              <w:rPr>
                <w:rStyle w:val="255pt0"/>
              </w:rPr>
              <w:t>учреждения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Не подключено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Нет</w:t>
            </w:r>
          </w:p>
        </w:tc>
      </w:tr>
      <w:tr w:rsidR="003F7364">
        <w:trPr>
          <w:trHeight w:hRule="exact" w:val="79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</w:pPr>
            <w:r>
              <w:rPr>
                <w:rStyle w:val="255pt0"/>
              </w:rPr>
              <w:t>51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29742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58" w:lineRule="exact"/>
              <w:ind w:firstLine="0"/>
              <w:jc w:val="left"/>
            </w:pPr>
            <w:r>
              <w:rPr>
                <w:rStyle w:val="255pt0"/>
              </w:rPr>
              <w:t>Муниципальное бюджетное учреждение дополнительного образования «Детская школа искусств №3»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Дербент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Дербент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3F7364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line="110" w:lineRule="exact"/>
              <w:ind w:firstLine="0"/>
              <w:jc w:val="both"/>
            </w:pPr>
            <w:r>
              <w:rPr>
                <w:rStyle w:val="255pt0"/>
              </w:rPr>
              <w:t>образовательные</w:t>
            </w:r>
          </w:p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after="0" w:line="110" w:lineRule="exact"/>
              <w:ind w:firstLine="0"/>
              <w:jc w:val="both"/>
            </w:pPr>
            <w:r>
              <w:rPr>
                <w:rStyle w:val="255pt0"/>
              </w:rPr>
              <w:t>учреждения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Не подключено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Нет</w:t>
            </w:r>
          </w:p>
        </w:tc>
      </w:tr>
      <w:tr w:rsidR="003F7364">
        <w:trPr>
          <w:trHeight w:hRule="exact" w:val="31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</w:pPr>
            <w:r>
              <w:rPr>
                <w:rStyle w:val="255pt0"/>
              </w:rPr>
              <w:t>52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29757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58" w:lineRule="exact"/>
              <w:ind w:firstLine="0"/>
              <w:jc w:val="left"/>
            </w:pPr>
            <w:r>
              <w:rPr>
                <w:rStyle w:val="255pt0"/>
              </w:rPr>
              <w:t>МБОУ ДОД «Детская школа искусств №2»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Дербент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Дербент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3F7364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line="110" w:lineRule="exact"/>
              <w:ind w:firstLine="0"/>
              <w:jc w:val="both"/>
            </w:pPr>
            <w:r>
              <w:rPr>
                <w:rStyle w:val="255pt0"/>
              </w:rPr>
              <w:t>образовательные</w:t>
            </w:r>
          </w:p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after="0" w:line="110" w:lineRule="exact"/>
              <w:ind w:firstLine="0"/>
              <w:jc w:val="both"/>
            </w:pPr>
            <w:r>
              <w:rPr>
                <w:rStyle w:val="255pt0"/>
              </w:rPr>
              <w:t>учреждения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Не подключено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Нет</w:t>
            </w:r>
          </w:p>
        </w:tc>
      </w:tr>
      <w:tr w:rsidR="003F7364">
        <w:trPr>
          <w:trHeight w:hRule="exact" w:val="475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</w:pPr>
            <w:r>
              <w:rPr>
                <w:rStyle w:val="255pt0"/>
              </w:rPr>
              <w:t>53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26475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58" w:lineRule="exact"/>
              <w:ind w:firstLine="0"/>
              <w:jc w:val="left"/>
            </w:pPr>
            <w:r>
              <w:rPr>
                <w:rStyle w:val="255pt0"/>
              </w:rPr>
              <w:t xml:space="preserve">МКУ </w:t>
            </w:r>
            <w:proofErr w:type="gramStart"/>
            <w:r>
              <w:rPr>
                <w:rStyle w:val="255pt0"/>
              </w:rPr>
              <w:t>ДО</w:t>
            </w:r>
            <w:proofErr w:type="gramEnd"/>
            <w:r>
              <w:rPr>
                <w:rStyle w:val="255pt0"/>
              </w:rPr>
              <w:t xml:space="preserve"> «</w:t>
            </w:r>
            <w:proofErr w:type="gramStart"/>
            <w:r>
              <w:rPr>
                <w:rStyle w:val="255pt0"/>
              </w:rPr>
              <w:t>Детская</w:t>
            </w:r>
            <w:proofErr w:type="gramEnd"/>
            <w:r>
              <w:rPr>
                <w:rStyle w:val="255pt0"/>
              </w:rPr>
              <w:t xml:space="preserve"> Школа Искусств» Агульского Района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Агульский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Тпиг,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3F7364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line="110" w:lineRule="exact"/>
              <w:ind w:firstLine="0"/>
              <w:jc w:val="both"/>
            </w:pPr>
            <w:r>
              <w:rPr>
                <w:rStyle w:val="255pt0"/>
              </w:rPr>
              <w:t>образовательные</w:t>
            </w:r>
          </w:p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after="0" w:line="110" w:lineRule="exact"/>
              <w:ind w:firstLine="0"/>
              <w:jc w:val="both"/>
            </w:pPr>
            <w:r>
              <w:rPr>
                <w:rStyle w:val="255pt0"/>
              </w:rPr>
              <w:t>учреждения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Не подключено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Нет</w:t>
            </w:r>
          </w:p>
        </w:tc>
      </w:tr>
      <w:tr w:rsidR="003F7364">
        <w:trPr>
          <w:trHeight w:hRule="exact" w:val="31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</w:pPr>
            <w:r>
              <w:rPr>
                <w:rStyle w:val="255pt0"/>
              </w:rPr>
              <w:t>54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34809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58" w:lineRule="exact"/>
              <w:ind w:firstLine="0"/>
              <w:jc w:val="left"/>
            </w:pPr>
            <w:r>
              <w:rPr>
                <w:rStyle w:val="255pt0"/>
              </w:rPr>
              <w:t>МКОУ «</w:t>
            </w:r>
            <w:proofErr w:type="spellStart"/>
            <w:r>
              <w:rPr>
                <w:rStyle w:val="255pt0"/>
              </w:rPr>
              <w:t>Ихрекская</w:t>
            </w:r>
            <w:proofErr w:type="spellEnd"/>
            <w:r>
              <w:rPr>
                <w:rStyle w:val="255pt0"/>
              </w:rPr>
              <w:t xml:space="preserve"> ООШ»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proofErr w:type="spellStart"/>
            <w:r>
              <w:rPr>
                <w:rStyle w:val="255pt0"/>
              </w:rPr>
              <w:t>Рутульский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proofErr w:type="spellStart"/>
            <w:r>
              <w:rPr>
                <w:rStyle w:val="255pt0"/>
              </w:rPr>
              <w:t>Ихрек</w:t>
            </w:r>
            <w:proofErr w:type="spellEnd"/>
            <w:r>
              <w:rPr>
                <w:rStyle w:val="255pt0"/>
              </w:rPr>
              <w:t>,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3F7364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line="110" w:lineRule="exact"/>
              <w:ind w:firstLine="0"/>
              <w:jc w:val="both"/>
            </w:pPr>
            <w:r>
              <w:rPr>
                <w:rStyle w:val="255pt0"/>
              </w:rPr>
              <w:t>образовательные</w:t>
            </w:r>
          </w:p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after="0" w:line="110" w:lineRule="exact"/>
              <w:ind w:firstLine="0"/>
              <w:jc w:val="both"/>
            </w:pPr>
            <w:r>
              <w:rPr>
                <w:rStyle w:val="255pt0"/>
              </w:rPr>
              <w:t>учреждения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Не подключено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Нет</w:t>
            </w:r>
          </w:p>
        </w:tc>
      </w:tr>
      <w:tr w:rsidR="003F7364">
        <w:trPr>
          <w:trHeight w:hRule="exact" w:val="63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</w:pPr>
            <w:r>
              <w:rPr>
                <w:rStyle w:val="255pt0"/>
              </w:rPr>
              <w:t>55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37150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58" w:lineRule="exact"/>
              <w:ind w:firstLine="0"/>
              <w:jc w:val="left"/>
            </w:pPr>
            <w:r>
              <w:rPr>
                <w:rStyle w:val="255pt0"/>
              </w:rPr>
              <w:t xml:space="preserve">МКУ </w:t>
            </w:r>
            <w:proofErr w:type="gramStart"/>
            <w:r>
              <w:rPr>
                <w:rStyle w:val="255pt0"/>
              </w:rPr>
              <w:t>ДО</w:t>
            </w:r>
            <w:proofErr w:type="gramEnd"/>
            <w:r>
              <w:rPr>
                <w:rStyle w:val="255pt0"/>
              </w:rPr>
              <w:t xml:space="preserve"> «</w:t>
            </w:r>
            <w:proofErr w:type="gramStart"/>
            <w:r>
              <w:rPr>
                <w:rStyle w:val="255pt0"/>
              </w:rPr>
              <w:t>Детская</w:t>
            </w:r>
            <w:proofErr w:type="gramEnd"/>
            <w:r>
              <w:rPr>
                <w:rStyle w:val="255pt0"/>
              </w:rPr>
              <w:t xml:space="preserve"> школа искусств № 2» с. Хазар Дербентского района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Дербентский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proofErr w:type="spellStart"/>
            <w:r>
              <w:rPr>
                <w:rStyle w:val="255pt0"/>
              </w:rPr>
              <w:t>с</w:t>
            </w:r>
            <w:proofErr w:type="gramStart"/>
            <w:r>
              <w:rPr>
                <w:rStyle w:val="255pt0"/>
              </w:rPr>
              <w:t>.Х</w:t>
            </w:r>
            <w:proofErr w:type="gramEnd"/>
            <w:r>
              <w:rPr>
                <w:rStyle w:val="255pt0"/>
              </w:rPr>
              <w:t>азар</w:t>
            </w:r>
            <w:proofErr w:type="spellEnd"/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3F7364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line="110" w:lineRule="exact"/>
              <w:ind w:firstLine="0"/>
              <w:jc w:val="both"/>
            </w:pPr>
            <w:r>
              <w:rPr>
                <w:rStyle w:val="255pt0"/>
              </w:rPr>
              <w:t>образовательные</w:t>
            </w:r>
          </w:p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after="0" w:line="110" w:lineRule="exact"/>
              <w:ind w:firstLine="0"/>
              <w:jc w:val="both"/>
            </w:pPr>
            <w:r>
              <w:rPr>
                <w:rStyle w:val="255pt0"/>
              </w:rPr>
              <w:t>учреждения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Не подключено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Нет</w:t>
            </w:r>
          </w:p>
        </w:tc>
      </w:tr>
      <w:tr w:rsidR="003F7364">
        <w:trPr>
          <w:trHeight w:hRule="exact" w:val="341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</w:pPr>
            <w:r>
              <w:rPr>
                <w:rStyle w:val="255pt0"/>
              </w:rPr>
              <w:t>56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38408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МБУ ДО «КДШИ»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proofErr w:type="spellStart"/>
            <w:r>
              <w:rPr>
                <w:rStyle w:val="255pt0"/>
              </w:rPr>
              <w:t>Каякентский</w:t>
            </w:r>
            <w:proofErr w:type="spellEnd"/>
            <w:r>
              <w:rPr>
                <w:rStyle w:val="255pt0"/>
              </w:rPr>
              <w:t xml:space="preserve"> район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proofErr w:type="spellStart"/>
            <w:r>
              <w:rPr>
                <w:rStyle w:val="255pt0"/>
              </w:rPr>
              <w:t>с</w:t>
            </w:r>
            <w:proofErr w:type="gramStart"/>
            <w:r>
              <w:rPr>
                <w:rStyle w:val="255pt0"/>
              </w:rPr>
              <w:t>.К</w:t>
            </w:r>
            <w:proofErr w:type="gramEnd"/>
            <w:r>
              <w:rPr>
                <w:rStyle w:val="255pt0"/>
              </w:rPr>
              <w:t>аякент</w:t>
            </w:r>
            <w:proofErr w:type="spellEnd"/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3F7364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line="110" w:lineRule="exact"/>
              <w:ind w:firstLine="0"/>
              <w:jc w:val="both"/>
            </w:pPr>
            <w:r>
              <w:rPr>
                <w:rStyle w:val="255pt0"/>
              </w:rPr>
              <w:t>образовательные</w:t>
            </w:r>
          </w:p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after="0" w:line="110" w:lineRule="exact"/>
              <w:ind w:firstLine="0"/>
              <w:jc w:val="both"/>
            </w:pPr>
            <w:r>
              <w:rPr>
                <w:rStyle w:val="255pt0"/>
              </w:rPr>
              <w:t>учреждения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Не подключено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Нет</w:t>
            </w:r>
          </w:p>
        </w:tc>
      </w:tr>
      <w:tr w:rsidR="003F7364">
        <w:trPr>
          <w:trHeight w:hRule="exact" w:val="355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</w:pPr>
            <w:r>
              <w:rPr>
                <w:rStyle w:val="255pt0"/>
              </w:rPr>
              <w:t>57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38420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МКУ ДО ГДШИ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proofErr w:type="spellStart"/>
            <w:r>
              <w:rPr>
                <w:rStyle w:val="255pt0"/>
              </w:rPr>
              <w:t>Гумбетовский</w:t>
            </w:r>
            <w:proofErr w:type="spellEnd"/>
            <w:r>
              <w:rPr>
                <w:rStyle w:val="255pt0"/>
              </w:rPr>
              <w:t xml:space="preserve"> район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proofErr w:type="spellStart"/>
            <w:r>
              <w:rPr>
                <w:rStyle w:val="255pt0"/>
              </w:rPr>
              <w:t>с</w:t>
            </w:r>
            <w:proofErr w:type="gramStart"/>
            <w:r>
              <w:rPr>
                <w:rStyle w:val="255pt0"/>
              </w:rPr>
              <w:t>.М</w:t>
            </w:r>
            <w:proofErr w:type="gramEnd"/>
            <w:r>
              <w:rPr>
                <w:rStyle w:val="255pt0"/>
              </w:rPr>
              <w:t>ехельта</w:t>
            </w:r>
            <w:proofErr w:type="spellEnd"/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3F7364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line="110" w:lineRule="exact"/>
              <w:ind w:firstLine="0"/>
              <w:jc w:val="both"/>
            </w:pPr>
            <w:r>
              <w:rPr>
                <w:rStyle w:val="255pt0"/>
              </w:rPr>
              <w:t>образовательные</w:t>
            </w:r>
          </w:p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after="0" w:line="110" w:lineRule="exact"/>
              <w:ind w:firstLine="0"/>
              <w:jc w:val="both"/>
            </w:pPr>
            <w:r>
              <w:rPr>
                <w:rStyle w:val="255pt0"/>
              </w:rPr>
              <w:t>учреждения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Не подключено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Нет</w:t>
            </w:r>
          </w:p>
        </w:tc>
      </w:tr>
      <w:tr w:rsidR="003F7364">
        <w:trPr>
          <w:trHeight w:hRule="exact" w:val="39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</w:pPr>
            <w:r>
              <w:rPr>
                <w:rStyle w:val="255pt0"/>
              </w:rPr>
              <w:t>58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3F7364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ДШИ с. Кумух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3F7364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3F7364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3F7364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line="110" w:lineRule="exact"/>
              <w:ind w:firstLine="0"/>
              <w:jc w:val="both"/>
            </w:pPr>
            <w:r>
              <w:rPr>
                <w:rStyle w:val="255pt0"/>
              </w:rPr>
              <w:t>образовательные</w:t>
            </w:r>
          </w:p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after="0" w:line="110" w:lineRule="exact"/>
              <w:ind w:firstLine="0"/>
              <w:jc w:val="both"/>
            </w:pPr>
            <w:r>
              <w:rPr>
                <w:rStyle w:val="255pt0"/>
              </w:rPr>
              <w:t>учреждения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Не подключено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Нет</w:t>
            </w:r>
          </w:p>
        </w:tc>
      </w:tr>
      <w:tr w:rsidR="003F7364">
        <w:trPr>
          <w:trHeight w:hRule="exact" w:val="63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</w:pPr>
            <w:r>
              <w:rPr>
                <w:rStyle w:val="255pt0"/>
              </w:rPr>
              <w:t>59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9899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58" w:lineRule="exact"/>
              <w:ind w:firstLine="0"/>
              <w:jc w:val="left"/>
            </w:pPr>
            <w:r>
              <w:rPr>
                <w:rStyle w:val="255pt0"/>
              </w:rPr>
              <w:t>Хасавюртовская центральная городская библиотека имени Расула Гамзатова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Не заполнено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Хасавюрт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3F7364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both"/>
            </w:pPr>
            <w:r>
              <w:rPr>
                <w:rStyle w:val="2Calibri55pt"/>
              </w:rPr>
              <w:t>библиотеки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Не подключено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Нет</w:t>
            </w:r>
          </w:p>
        </w:tc>
      </w:tr>
      <w:tr w:rsidR="003F7364">
        <w:trPr>
          <w:trHeight w:hRule="exact" w:val="475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</w:pPr>
            <w:r>
              <w:rPr>
                <w:rStyle w:val="255pt0"/>
              </w:rPr>
              <w:t>60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24887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58" w:lineRule="exact"/>
              <w:ind w:firstLine="0"/>
              <w:jc w:val="left"/>
            </w:pPr>
            <w:r>
              <w:rPr>
                <w:rStyle w:val="255pt0"/>
              </w:rPr>
              <w:t>МКУК «Центральная районная библиотека» «</w:t>
            </w:r>
            <w:proofErr w:type="spellStart"/>
            <w:r>
              <w:rPr>
                <w:rStyle w:val="255pt0"/>
              </w:rPr>
              <w:t>Казбековский</w:t>
            </w:r>
            <w:proofErr w:type="spellEnd"/>
            <w:r>
              <w:rPr>
                <w:rStyle w:val="255pt0"/>
              </w:rPr>
              <w:t xml:space="preserve"> район»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proofErr w:type="spellStart"/>
            <w:r>
              <w:rPr>
                <w:rStyle w:val="255pt0"/>
              </w:rPr>
              <w:t>Казбековский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Дылым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3F7364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both"/>
            </w:pPr>
            <w:r>
              <w:rPr>
                <w:rStyle w:val="2Calibri55pt"/>
              </w:rPr>
              <w:t>библиотеки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Не подключено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Нет</w:t>
            </w:r>
          </w:p>
        </w:tc>
      </w:tr>
      <w:tr w:rsidR="003F7364">
        <w:trPr>
          <w:trHeight w:hRule="exact" w:val="63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</w:pPr>
            <w:r>
              <w:rPr>
                <w:rStyle w:val="255pt0"/>
              </w:rPr>
              <w:t>61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24922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58" w:lineRule="exact"/>
              <w:ind w:firstLine="0"/>
              <w:jc w:val="left"/>
            </w:pPr>
            <w:r>
              <w:rPr>
                <w:rStyle w:val="255pt0"/>
              </w:rPr>
              <w:t xml:space="preserve">МКУК «Городская центральная библиотека» </w:t>
            </w:r>
            <w:proofErr w:type="spellStart"/>
            <w:r>
              <w:rPr>
                <w:rStyle w:val="255pt0"/>
              </w:rPr>
              <w:t>г</w:t>
            </w:r>
            <w:proofErr w:type="gramStart"/>
            <w:r>
              <w:rPr>
                <w:rStyle w:val="255pt0"/>
              </w:rPr>
              <w:t>.Ю</w:t>
            </w:r>
            <w:proofErr w:type="gramEnd"/>
            <w:r>
              <w:rPr>
                <w:rStyle w:val="255pt0"/>
              </w:rPr>
              <w:t>жно-Сухокумск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Не заполнено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Южно-</w:t>
            </w:r>
          </w:p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proofErr w:type="spellStart"/>
            <w:r>
              <w:rPr>
                <w:rStyle w:val="255pt0"/>
              </w:rPr>
              <w:t>Сухокумск</w:t>
            </w:r>
            <w:proofErr w:type="spellEnd"/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3F7364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both"/>
            </w:pPr>
            <w:r>
              <w:rPr>
                <w:rStyle w:val="2Calibri55pt"/>
              </w:rPr>
              <w:t>библиотеки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Не подключено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Нет</w:t>
            </w:r>
          </w:p>
        </w:tc>
      </w:tr>
      <w:tr w:rsidR="003F7364">
        <w:trPr>
          <w:trHeight w:hRule="exact" w:val="48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</w:pPr>
            <w:r>
              <w:rPr>
                <w:rStyle w:val="255pt0"/>
              </w:rPr>
              <w:t>62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24923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58" w:lineRule="exact"/>
              <w:ind w:firstLine="0"/>
              <w:jc w:val="left"/>
            </w:pPr>
            <w:proofErr w:type="spellStart"/>
            <w:r>
              <w:rPr>
                <w:rStyle w:val="255pt0"/>
              </w:rPr>
              <w:t>Рутульская</w:t>
            </w:r>
            <w:proofErr w:type="spellEnd"/>
            <w:r>
              <w:rPr>
                <w:rStyle w:val="255pt0"/>
              </w:rPr>
              <w:t xml:space="preserve"> районная централизованная библиотечная система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proofErr w:type="spellStart"/>
            <w:r>
              <w:rPr>
                <w:rStyle w:val="255pt0"/>
              </w:rPr>
              <w:t>Рутульский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Рутул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3F7364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both"/>
            </w:pPr>
            <w:r>
              <w:rPr>
                <w:rStyle w:val="2Calibri55pt"/>
              </w:rPr>
              <w:t>библиотеки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Не подключено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Нет</w:t>
            </w:r>
          </w:p>
        </w:tc>
      </w:tr>
      <w:tr w:rsidR="003F7364">
        <w:trPr>
          <w:trHeight w:hRule="exact" w:val="95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</w:pPr>
            <w:r>
              <w:rPr>
                <w:rStyle w:val="255pt0"/>
              </w:rPr>
              <w:t>63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24941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58" w:lineRule="exact"/>
              <w:ind w:firstLine="0"/>
              <w:jc w:val="left"/>
            </w:pPr>
            <w:r>
              <w:rPr>
                <w:rStyle w:val="255pt0"/>
              </w:rPr>
              <w:t xml:space="preserve">Муниципальное казенное учреждение культуры Централизованная библиотечная система </w:t>
            </w:r>
            <w:proofErr w:type="spellStart"/>
            <w:r>
              <w:rPr>
                <w:rStyle w:val="255pt0"/>
              </w:rPr>
              <w:t>г</w:t>
            </w:r>
            <w:proofErr w:type="gramStart"/>
            <w:r>
              <w:rPr>
                <w:rStyle w:val="255pt0"/>
              </w:rPr>
              <w:t>.И</w:t>
            </w:r>
            <w:proofErr w:type="gramEnd"/>
            <w:r>
              <w:rPr>
                <w:rStyle w:val="255pt0"/>
              </w:rPr>
              <w:t>збербаш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Не заполнено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Избербаш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3F7364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both"/>
            </w:pPr>
            <w:r>
              <w:rPr>
                <w:rStyle w:val="2Calibri55pt"/>
              </w:rPr>
              <w:t>библиотеки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Не подключено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Нет</w:t>
            </w:r>
          </w:p>
        </w:tc>
      </w:tr>
      <w:tr w:rsidR="003F7364">
        <w:trPr>
          <w:trHeight w:hRule="exact" w:val="63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</w:pPr>
            <w:r>
              <w:rPr>
                <w:rStyle w:val="255pt0"/>
              </w:rPr>
              <w:t>64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24952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58" w:lineRule="exact"/>
              <w:ind w:firstLine="0"/>
              <w:jc w:val="left"/>
            </w:pPr>
            <w:r>
              <w:rPr>
                <w:rStyle w:val="255pt0"/>
              </w:rPr>
              <w:t xml:space="preserve">МКУ «Централизованная библиотечная система» ГО г. </w:t>
            </w:r>
            <w:proofErr w:type="spellStart"/>
            <w:r>
              <w:rPr>
                <w:rStyle w:val="255pt0"/>
              </w:rPr>
              <w:t>Кизилюрт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Не заполнено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proofErr w:type="spellStart"/>
            <w:r>
              <w:rPr>
                <w:rStyle w:val="255pt0"/>
              </w:rPr>
              <w:t>Кизилюрт</w:t>
            </w:r>
            <w:proofErr w:type="spellEnd"/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3F7364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both"/>
            </w:pPr>
            <w:r>
              <w:rPr>
                <w:rStyle w:val="2Calibri55pt"/>
              </w:rPr>
              <w:t>библиотеки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Не подключено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Нет</w:t>
            </w:r>
          </w:p>
        </w:tc>
      </w:tr>
      <w:tr w:rsidR="003F7364">
        <w:trPr>
          <w:trHeight w:hRule="exact" w:val="955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</w:pPr>
            <w:r>
              <w:rPr>
                <w:rStyle w:val="255pt0"/>
              </w:rPr>
              <w:t>65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25120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58" w:lineRule="exact"/>
              <w:ind w:firstLine="0"/>
              <w:jc w:val="left"/>
            </w:pPr>
            <w:r>
              <w:rPr>
                <w:rStyle w:val="255pt0"/>
              </w:rPr>
              <w:t>Муниципальное казенное учреждение культуры «</w:t>
            </w:r>
            <w:proofErr w:type="spellStart"/>
            <w:r>
              <w:rPr>
                <w:rStyle w:val="255pt0"/>
              </w:rPr>
              <w:t>Межпоселенческая</w:t>
            </w:r>
            <w:proofErr w:type="spellEnd"/>
            <w:r>
              <w:rPr>
                <w:rStyle w:val="255pt0"/>
              </w:rPr>
              <w:t xml:space="preserve"> центральная библиотечная система»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Хасавюртовский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город Хасавюрт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3F7364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both"/>
            </w:pPr>
            <w:r>
              <w:rPr>
                <w:rStyle w:val="2Calibri55pt"/>
              </w:rPr>
              <w:t>библиотеки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Не подключено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Нет</w:t>
            </w:r>
          </w:p>
        </w:tc>
      </w:tr>
      <w:tr w:rsidR="003F7364">
        <w:trPr>
          <w:trHeight w:hRule="exact" w:val="475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</w:pPr>
            <w:r>
              <w:rPr>
                <w:rStyle w:val="255pt0"/>
              </w:rPr>
              <w:t>66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35888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58" w:lineRule="exact"/>
              <w:ind w:firstLine="0"/>
              <w:jc w:val="left"/>
            </w:pPr>
            <w:r>
              <w:rPr>
                <w:rStyle w:val="255pt0"/>
              </w:rPr>
              <w:t>МКУК «ЦБС» МР «</w:t>
            </w:r>
            <w:proofErr w:type="spellStart"/>
            <w:r>
              <w:rPr>
                <w:rStyle w:val="255pt0"/>
              </w:rPr>
              <w:t>Левашинский</w:t>
            </w:r>
            <w:proofErr w:type="spellEnd"/>
            <w:r>
              <w:rPr>
                <w:rStyle w:val="255pt0"/>
              </w:rPr>
              <w:t xml:space="preserve"> район» РД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Не заполнено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Леваши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3F7364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both"/>
            </w:pPr>
            <w:r>
              <w:rPr>
                <w:rStyle w:val="2Calibri55pt"/>
              </w:rPr>
              <w:t>библиотеки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Не подключено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Нет</w:t>
            </w:r>
          </w:p>
        </w:tc>
      </w:tr>
      <w:tr w:rsidR="003F7364">
        <w:trPr>
          <w:trHeight w:hRule="exact" w:val="31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</w:pPr>
            <w:r>
              <w:rPr>
                <w:rStyle w:val="255pt0"/>
              </w:rPr>
              <w:t>67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38595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МКУ «ЦБС»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Не заполнено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Дагестанские</w:t>
            </w:r>
          </w:p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Огни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364" w:rsidRDefault="003F7364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both"/>
            </w:pPr>
            <w:r>
              <w:rPr>
                <w:rStyle w:val="2Calibri55pt"/>
              </w:rPr>
              <w:t>библиотеки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Не подключено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Нет</w:t>
            </w:r>
          </w:p>
        </w:tc>
      </w:tr>
      <w:tr w:rsidR="003F7364">
        <w:trPr>
          <w:trHeight w:hRule="exact" w:val="32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</w:pPr>
            <w:r>
              <w:rPr>
                <w:rStyle w:val="255pt0"/>
              </w:rPr>
              <w:t>68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7364" w:rsidRDefault="003F7364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58" w:lineRule="exact"/>
              <w:ind w:firstLine="0"/>
              <w:jc w:val="left"/>
            </w:pPr>
            <w:r>
              <w:rPr>
                <w:rStyle w:val="255pt0"/>
              </w:rPr>
              <w:t>МКУК "ЦБС" МО "Агульский район"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7364" w:rsidRDefault="003F7364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Агульский район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7364" w:rsidRDefault="003F7364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both"/>
            </w:pPr>
            <w:r>
              <w:rPr>
                <w:rStyle w:val="2Calibri55pt"/>
              </w:rPr>
              <w:t>библиотеки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Не подключено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7364" w:rsidRDefault="007864DF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left"/>
            </w:pPr>
            <w:r>
              <w:rPr>
                <w:rStyle w:val="255pt0"/>
              </w:rPr>
              <w:t>Нет</w:t>
            </w:r>
          </w:p>
        </w:tc>
      </w:tr>
    </w:tbl>
    <w:p w:rsidR="003F7364" w:rsidRDefault="003F7364">
      <w:pPr>
        <w:framePr w:w="9192" w:wrap="notBeside" w:vAnchor="text" w:hAnchor="text" w:xAlign="center" w:y="1"/>
        <w:rPr>
          <w:sz w:val="2"/>
          <w:szCs w:val="2"/>
        </w:rPr>
      </w:pPr>
    </w:p>
    <w:p w:rsidR="003F7364" w:rsidRDefault="003F7364">
      <w:pPr>
        <w:rPr>
          <w:sz w:val="2"/>
          <w:szCs w:val="2"/>
        </w:rPr>
      </w:pPr>
    </w:p>
    <w:p w:rsidR="003F7364" w:rsidRDefault="007864DF">
      <w:pPr>
        <w:pStyle w:val="11"/>
        <w:keepNext/>
        <w:keepLines/>
        <w:shd w:val="clear" w:color="auto" w:fill="auto"/>
        <w:spacing w:before="0" w:after="744" w:line="340" w:lineRule="exact"/>
        <w:ind w:firstLine="760"/>
        <w:jc w:val="both"/>
      </w:pPr>
      <w:bookmarkStart w:id="13" w:name="bookmark18"/>
      <w:r>
        <w:lastRenderedPageBreak/>
        <w:t>Как пользователю получить Пушкинскую карту</w:t>
      </w:r>
      <w:bookmarkEnd w:id="13"/>
    </w:p>
    <w:p w:rsidR="003F7364" w:rsidRDefault="007864DF">
      <w:pPr>
        <w:pStyle w:val="20"/>
        <w:shd w:val="clear" w:color="auto" w:fill="auto"/>
        <w:spacing w:before="0" w:after="124" w:line="350" w:lineRule="exact"/>
        <w:ind w:firstLine="0"/>
        <w:jc w:val="both"/>
      </w:pPr>
      <w:r>
        <w:t>Шаг 1. Зарегистрироваться на «</w:t>
      </w:r>
      <w:proofErr w:type="spellStart"/>
      <w:r>
        <w:t>Госуслугах</w:t>
      </w:r>
      <w:proofErr w:type="spellEnd"/>
      <w:r>
        <w:t>» и подтвердить учетную запись. Это можно сделать с 14 лет (после получения паспорта).</w:t>
      </w:r>
    </w:p>
    <w:p w:rsidR="003F7364" w:rsidRDefault="007864DF">
      <w:pPr>
        <w:pStyle w:val="20"/>
        <w:shd w:val="clear" w:color="auto" w:fill="auto"/>
        <w:spacing w:before="0" w:after="120" w:line="346" w:lineRule="exact"/>
        <w:ind w:firstLine="0"/>
        <w:jc w:val="both"/>
      </w:pPr>
      <w:r>
        <w:t>Шаг 2. Установить мобильное приложение «</w:t>
      </w:r>
      <w:proofErr w:type="spellStart"/>
      <w:r>
        <w:t>Госуслуги</w:t>
      </w:r>
      <w:proofErr w:type="spellEnd"/>
      <w:r>
        <w:t xml:space="preserve"> Культура». Оно доступно в </w:t>
      </w:r>
      <w:proofErr w:type="spellStart"/>
      <w:r>
        <w:rPr>
          <w:lang w:val="en-US" w:eastAsia="en-US" w:bidi="en-US"/>
        </w:rPr>
        <w:t>AppStore</w:t>
      </w:r>
      <w:proofErr w:type="spellEnd"/>
      <w:r w:rsidRPr="007864DF">
        <w:rPr>
          <w:lang w:eastAsia="en-US" w:bidi="en-US"/>
        </w:rPr>
        <w:t xml:space="preserve">, </w:t>
      </w:r>
      <w:proofErr w:type="spellStart"/>
      <w:r>
        <w:rPr>
          <w:lang w:val="en-US" w:eastAsia="en-US" w:bidi="en-US"/>
        </w:rPr>
        <w:t>GooglePlay</w:t>
      </w:r>
      <w:proofErr w:type="spellEnd"/>
      <w:r w:rsidRPr="007864DF">
        <w:rPr>
          <w:lang w:eastAsia="en-US" w:bidi="en-US"/>
        </w:rPr>
        <w:t xml:space="preserve"> </w:t>
      </w:r>
      <w:r>
        <w:t xml:space="preserve">и </w:t>
      </w:r>
      <w:proofErr w:type="spellStart"/>
      <w:r>
        <w:rPr>
          <w:lang w:val="en-US" w:eastAsia="en-US" w:bidi="en-US"/>
        </w:rPr>
        <w:t>AppGallery</w:t>
      </w:r>
      <w:proofErr w:type="spellEnd"/>
      <w:r w:rsidRPr="007864DF">
        <w:rPr>
          <w:lang w:eastAsia="en-US" w:bidi="en-US"/>
        </w:rPr>
        <w:t xml:space="preserve">. </w:t>
      </w:r>
      <w:proofErr w:type="gramStart"/>
      <w:r>
        <w:rPr>
          <w:lang w:val="en-US" w:eastAsia="en-US" w:bidi="en-US"/>
        </w:rPr>
        <w:t>QR</w:t>
      </w:r>
      <w:r>
        <w:t>-код для скачивания приложения размещен на «</w:t>
      </w:r>
      <w:proofErr w:type="spellStart"/>
      <w:r>
        <w:t>Госуслугах</w:t>
      </w:r>
      <w:proofErr w:type="spellEnd"/>
      <w:r>
        <w:t>».</w:t>
      </w:r>
      <w:proofErr w:type="gramEnd"/>
    </w:p>
    <w:p w:rsidR="003F7364" w:rsidRDefault="007864DF">
      <w:pPr>
        <w:pStyle w:val="20"/>
        <w:shd w:val="clear" w:color="auto" w:fill="auto"/>
        <w:spacing w:before="0" w:after="739" w:line="346" w:lineRule="exact"/>
        <w:ind w:firstLine="0"/>
        <w:jc w:val="both"/>
      </w:pPr>
      <w:r>
        <w:t>Шаг 3. Подтвердить выпуск Пушкинской карты. Можно оформить виртуальную карту «Мир» прямо в приложении или получить пластиковую карту в отделен</w:t>
      </w:r>
      <w:proofErr w:type="gramStart"/>
      <w:r>
        <w:t>ии АО</w:t>
      </w:r>
      <w:proofErr w:type="gramEnd"/>
      <w:r>
        <w:t xml:space="preserve"> «Почта Банк», предъявив паспорт и СНИЛС.</w:t>
      </w:r>
    </w:p>
    <w:p w:rsidR="003F7364" w:rsidRDefault="007864DF">
      <w:pPr>
        <w:pStyle w:val="20"/>
        <w:shd w:val="clear" w:color="auto" w:fill="auto"/>
        <w:spacing w:before="0" w:after="0" w:line="322" w:lineRule="exact"/>
        <w:ind w:firstLine="760"/>
        <w:jc w:val="both"/>
      </w:pPr>
      <w:r>
        <w:rPr>
          <w:rStyle w:val="23"/>
        </w:rPr>
        <w:t xml:space="preserve">Справочно: </w:t>
      </w:r>
      <w:r>
        <w:t>Также информируем, что с 1 января 2026 г. роль оператора Программы передается от АО «Почта Банк» к Банку ВТБ (ПАО). В целях обеспечения бесшовного перехода к новому оператору просим обеспечить информирование</w:t>
      </w:r>
    </w:p>
    <w:p w:rsidR="003F7364" w:rsidRDefault="007864DF">
      <w:pPr>
        <w:pStyle w:val="20"/>
        <w:shd w:val="clear" w:color="auto" w:fill="auto"/>
        <w:spacing w:before="0" w:after="0" w:line="322" w:lineRule="exact"/>
        <w:ind w:firstLine="760"/>
        <w:jc w:val="both"/>
      </w:pPr>
      <w:r>
        <w:t xml:space="preserve">молодежи, участвующей в Программе, о необходимости </w:t>
      </w:r>
      <w:proofErr w:type="spellStart"/>
      <w:r>
        <w:t>перевыпуска</w:t>
      </w:r>
      <w:proofErr w:type="spellEnd"/>
      <w:r>
        <w:t xml:space="preserve"> «Пушкинской карты» в Банке ВТБ (ПАО).</w:t>
      </w:r>
    </w:p>
    <w:p w:rsidR="003F7364" w:rsidRDefault="007864DF">
      <w:pPr>
        <w:pStyle w:val="20"/>
        <w:shd w:val="clear" w:color="auto" w:fill="auto"/>
        <w:spacing w:before="0" w:after="0" w:line="322" w:lineRule="exact"/>
        <w:ind w:firstLine="760"/>
        <w:jc w:val="both"/>
      </w:pPr>
      <w:r>
        <w:t xml:space="preserve">Обращаем внимание, что заявление на </w:t>
      </w:r>
      <w:proofErr w:type="spellStart"/>
      <w:r>
        <w:t>перевыпуск</w:t>
      </w:r>
      <w:proofErr w:type="spellEnd"/>
      <w:r>
        <w:t xml:space="preserve"> карты необходимо подать до 28 декабря 2025 г. включительно. Далее заявление на выпуск карты будет возможно подать с 1 января 2026 г.</w:t>
      </w:r>
    </w:p>
    <w:p w:rsidR="003F7364" w:rsidRDefault="007864DF">
      <w:pPr>
        <w:pStyle w:val="20"/>
        <w:shd w:val="clear" w:color="auto" w:fill="auto"/>
        <w:spacing w:before="0" w:after="0" w:line="322" w:lineRule="exact"/>
        <w:ind w:firstLine="760"/>
        <w:jc w:val="both"/>
      </w:pPr>
      <w:r>
        <w:t>Выдача карт на физическом носителе начнется 12 января 2026 г. Ранее выпущенная карта АО «Почта Банк» будет работать без изменений до 31 декабря 2025 г.</w:t>
      </w:r>
    </w:p>
    <w:p w:rsidR="003F7364" w:rsidRDefault="007864DF">
      <w:pPr>
        <w:pStyle w:val="20"/>
        <w:shd w:val="clear" w:color="auto" w:fill="auto"/>
        <w:tabs>
          <w:tab w:val="left" w:pos="2846"/>
          <w:tab w:val="left" w:pos="6144"/>
          <w:tab w:val="left" w:pos="8443"/>
        </w:tabs>
        <w:spacing w:before="0" w:after="0" w:line="322" w:lineRule="exact"/>
        <w:ind w:firstLine="760"/>
        <w:jc w:val="both"/>
      </w:pPr>
      <w:r>
        <w:t xml:space="preserve">Подробная информация о сроках и порядке </w:t>
      </w:r>
      <w:proofErr w:type="spellStart"/>
      <w:r>
        <w:t>перевыпуска</w:t>
      </w:r>
      <w:proofErr w:type="spellEnd"/>
      <w:r>
        <w:t xml:space="preserve"> «Пушкинской карты»</w:t>
      </w:r>
      <w:r>
        <w:tab/>
        <w:t>размещена</w:t>
      </w:r>
      <w:r>
        <w:tab/>
        <w:t>по</w:t>
      </w:r>
      <w:r>
        <w:tab/>
        <w:t>ссылке:</w:t>
      </w:r>
    </w:p>
    <w:p w:rsidR="003F7364" w:rsidRPr="007864DF" w:rsidRDefault="00321905">
      <w:pPr>
        <w:pStyle w:val="20"/>
        <w:shd w:val="clear" w:color="auto" w:fill="auto"/>
        <w:spacing w:before="0" w:after="0" w:line="322" w:lineRule="exact"/>
        <w:ind w:firstLine="0"/>
        <w:jc w:val="both"/>
        <w:rPr>
          <w:lang w:val="en-US"/>
        </w:rPr>
      </w:pPr>
      <w:hyperlink r:id="rId15" w:history="1">
        <w:proofErr w:type="gramStart"/>
        <w:r w:rsidR="007864DF">
          <w:rPr>
            <w:rStyle w:val="a3"/>
            <w:lang w:val="en-US" w:eastAsia="en-US" w:bidi="en-US"/>
          </w:rPr>
          <w:t>https://www.pochtabank.ru/service/debetcards/pushk</w:t>
        </w:r>
      </w:hyperlink>
      <w:r w:rsidR="007864DF">
        <w:rPr>
          <w:lang w:val="en-US" w:eastAsia="en-US" w:bidi="en-US"/>
        </w:rPr>
        <w:t xml:space="preserve"> </w:t>
      </w:r>
      <w:proofErr w:type="spellStart"/>
      <w:r w:rsidR="007864DF">
        <w:rPr>
          <w:lang w:val="en-US" w:eastAsia="en-US" w:bidi="en-US"/>
        </w:rPr>
        <w:t>inskaya_karta</w:t>
      </w:r>
      <w:proofErr w:type="spellEnd"/>
      <w:r w:rsidR="007864DF">
        <w:rPr>
          <w:lang w:val="en-US" w:eastAsia="en-US" w:bidi="en-US"/>
        </w:rPr>
        <w:t>/news.</w:t>
      </w:r>
      <w:proofErr w:type="gramEnd"/>
    </w:p>
    <w:sectPr w:rsidR="003F7364" w:rsidRPr="007864DF">
      <w:type w:val="continuous"/>
      <w:pgSz w:w="11900" w:h="16840"/>
      <w:pgMar w:top="1096" w:right="776" w:bottom="1277" w:left="140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905" w:rsidRDefault="00321905">
      <w:r>
        <w:separator/>
      </w:r>
    </w:p>
  </w:endnote>
  <w:endnote w:type="continuationSeparator" w:id="0">
    <w:p w:rsidR="00321905" w:rsidRDefault="00321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905" w:rsidRDefault="00321905"/>
  </w:footnote>
  <w:footnote w:type="continuationSeparator" w:id="0">
    <w:p w:rsidR="00321905" w:rsidRDefault="0032190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F0F"/>
    <w:multiLevelType w:val="multilevel"/>
    <w:tmpl w:val="DF0ECAF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47C51F5"/>
    <w:multiLevelType w:val="multilevel"/>
    <w:tmpl w:val="DF7C48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D92497F"/>
    <w:multiLevelType w:val="multilevel"/>
    <w:tmpl w:val="BBF2B8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5F9088F"/>
    <w:multiLevelType w:val="multilevel"/>
    <w:tmpl w:val="0030A7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364"/>
    <w:rsid w:val="00022676"/>
    <w:rsid w:val="00285C67"/>
    <w:rsid w:val="00321905"/>
    <w:rsid w:val="003F7364"/>
    <w:rsid w:val="00603A15"/>
    <w:rsid w:val="007864DF"/>
    <w:rsid w:val="00DF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Заголовок №2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link w:val="6"/>
    <w:rPr>
      <w:rFonts w:ascii="Verdana" w:eastAsia="Verdana" w:hAnsi="Verdana" w:cs="Verdan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7Exact">
    <w:name w:val="Основной текст (7) Exact"/>
    <w:basedOn w:val="a0"/>
    <w:link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8Exact">
    <w:name w:val="Основной текст (8) Exact"/>
    <w:basedOn w:val="a0"/>
    <w:link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9Exact">
    <w:name w:val="Основной текст (9) Exact"/>
    <w:basedOn w:val="a0"/>
    <w:link w:val="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10Exact">
    <w:name w:val="Основной текст (10) Exact"/>
    <w:basedOn w:val="a0"/>
    <w:link w:val="1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1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465pt">
    <w:name w:val="Основной текст (4) + 6;5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Заголовок №2 + Не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6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110">
    <w:name w:val="Основной текст (11)_"/>
    <w:basedOn w:val="a0"/>
    <w:link w:val="1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255pt">
    <w:name w:val="Основной текст (2) + 5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55pt0">
    <w:name w:val="Основной текст (2) + 5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Calibri55pt">
    <w:name w:val="Основной текст (2) + Calibri;5;5 pt"/>
    <w:basedOn w:val="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line="319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215" w:lineRule="exact"/>
      <w:jc w:val="both"/>
    </w:pPr>
    <w:rPr>
      <w:rFonts w:ascii="Verdana" w:eastAsia="Verdana" w:hAnsi="Verdana" w:cs="Verdana"/>
      <w:b/>
      <w:bCs/>
      <w:sz w:val="18"/>
      <w:szCs w:val="18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after="60" w:line="215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10">
    <w:name w:val="Основной текст (10)"/>
    <w:basedOn w:val="a"/>
    <w:link w:val="10Exact"/>
    <w:pPr>
      <w:shd w:val="clear" w:color="auto" w:fill="FFFFFF"/>
      <w:spacing w:line="0" w:lineRule="atLeast"/>
      <w:jc w:val="both"/>
    </w:pPr>
    <w:rPr>
      <w:rFonts w:ascii="Franklin Gothic Book" w:eastAsia="Franklin Gothic Book" w:hAnsi="Franklin Gothic Book" w:cs="Franklin Gothic Book"/>
    </w:rPr>
  </w:style>
  <w:style w:type="paragraph" w:customStyle="1" w:styleId="11">
    <w:name w:val="Заголовок №1"/>
    <w:basedOn w:val="a"/>
    <w:link w:val="1"/>
    <w:pPr>
      <w:shd w:val="clear" w:color="auto" w:fill="FFFFFF"/>
      <w:spacing w:before="300" w:after="60" w:line="0" w:lineRule="atLeast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" w:after="60" w:line="0" w:lineRule="atLeast"/>
      <w:ind w:hanging="170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after="42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20" w:line="0" w:lineRule="atLeast"/>
      <w:ind w:firstLine="72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00" w:line="319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before="420" w:line="322" w:lineRule="exact"/>
      <w:ind w:firstLine="760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styleId="a4">
    <w:name w:val="No Spacing"/>
    <w:uiPriority w:val="1"/>
    <w:qFormat/>
    <w:rsid w:val="00603A15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Заголовок №2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link w:val="6"/>
    <w:rPr>
      <w:rFonts w:ascii="Verdana" w:eastAsia="Verdana" w:hAnsi="Verdana" w:cs="Verdan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7Exact">
    <w:name w:val="Основной текст (7) Exact"/>
    <w:basedOn w:val="a0"/>
    <w:link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8Exact">
    <w:name w:val="Основной текст (8) Exact"/>
    <w:basedOn w:val="a0"/>
    <w:link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9Exact">
    <w:name w:val="Основной текст (9) Exact"/>
    <w:basedOn w:val="a0"/>
    <w:link w:val="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10Exact">
    <w:name w:val="Основной текст (10) Exact"/>
    <w:basedOn w:val="a0"/>
    <w:link w:val="1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1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465pt">
    <w:name w:val="Основной текст (4) + 6;5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Заголовок №2 + Не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6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110">
    <w:name w:val="Основной текст (11)_"/>
    <w:basedOn w:val="a0"/>
    <w:link w:val="1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255pt">
    <w:name w:val="Основной текст (2) + 5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55pt0">
    <w:name w:val="Основной текст (2) + 5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Calibri55pt">
    <w:name w:val="Основной текст (2) + Calibri;5;5 pt"/>
    <w:basedOn w:val="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line="319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215" w:lineRule="exact"/>
      <w:jc w:val="both"/>
    </w:pPr>
    <w:rPr>
      <w:rFonts w:ascii="Verdana" w:eastAsia="Verdana" w:hAnsi="Verdana" w:cs="Verdana"/>
      <w:b/>
      <w:bCs/>
      <w:sz w:val="18"/>
      <w:szCs w:val="18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after="60" w:line="215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10">
    <w:name w:val="Основной текст (10)"/>
    <w:basedOn w:val="a"/>
    <w:link w:val="10Exact"/>
    <w:pPr>
      <w:shd w:val="clear" w:color="auto" w:fill="FFFFFF"/>
      <w:spacing w:line="0" w:lineRule="atLeast"/>
      <w:jc w:val="both"/>
    </w:pPr>
    <w:rPr>
      <w:rFonts w:ascii="Franklin Gothic Book" w:eastAsia="Franklin Gothic Book" w:hAnsi="Franklin Gothic Book" w:cs="Franklin Gothic Book"/>
    </w:rPr>
  </w:style>
  <w:style w:type="paragraph" w:customStyle="1" w:styleId="11">
    <w:name w:val="Заголовок №1"/>
    <w:basedOn w:val="a"/>
    <w:link w:val="1"/>
    <w:pPr>
      <w:shd w:val="clear" w:color="auto" w:fill="FFFFFF"/>
      <w:spacing w:before="300" w:after="60" w:line="0" w:lineRule="atLeast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" w:after="60" w:line="0" w:lineRule="atLeast"/>
      <w:ind w:hanging="170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after="42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20" w:line="0" w:lineRule="atLeast"/>
      <w:ind w:firstLine="72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00" w:line="319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before="420" w:line="322" w:lineRule="exact"/>
      <w:ind w:firstLine="760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styleId="a4">
    <w:name w:val="No Spacing"/>
    <w:uiPriority w:val="1"/>
    <w:qFormat/>
    <w:rsid w:val="00603A1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help/faq/c-1/2" TargetMode="External"/><Relationship Id="rId13" Type="http://schemas.openxmlformats.org/officeDocument/2006/relationships/hyperlink" Target="https://www.culture.ru/afisha/respublikadagestan/pushkinskaya-kart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culture.ru/afisha/respublikadagestan/pushkinskaya-kart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apps.rustore.ru/app/ru.gosuslugi.cultur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pochtabank.ru/service/debetcards/pushk" TargetMode="External"/><Relationship Id="rId10" Type="http://schemas.openxmlformats.org/officeDocument/2006/relationships/hyperlink" Target="https://map.gosuslugi.ru/map/co?filter=cf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suslugi.ru/help/faq/c-1/2" TargetMode="External"/><Relationship Id="rId14" Type="http://schemas.openxmlformats.org/officeDocument/2006/relationships/hyperlink" Target="https://www.pochtabank.ru/service/debetcards/push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2726</Words>
  <Characters>15539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Пользователь</cp:lastModifiedBy>
  <cp:revision>3</cp:revision>
  <dcterms:created xsi:type="dcterms:W3CDTF">2025-10-17T05:58:00Z</dcterms:created>
  <dcterms:modified xsi:type="dcterms:W3CDTF">2025-10-17T07:05:00Z</dcterms:modified>
</cp:coreProperties>
</file>